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44" w:type="dxa"/>
        <w:tblInd w:w="-86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4"/>
        <w:gridCol w:w="1551"/>
        <w:gridCol w:w="1315"/>
        <w:gridCol w:w="1015"/>
        <w:gridCol w:w="518"/>
        <w:gridCol w:w="140"/>
        <w:gridCol w:w="181"/>
        <w:gridCol w:w="1398"/>
        <w:gridCol w:w="135"/>
        <w:gridCol w:w="1033"/>
        <w:gridCol w:w="740"/>
        <w:gridCol w:w="297"/>
        <w:gridCol w:w="1183"/>
        <w:gridCol w:w="62"/>
        <w:gridCol w:w="188"/>
        <w:gridCol w:w="1183"/>
        <w:gridCol w:w="147"/>
        <w:gridCol w:w="397"/>
        <w:gridCol w:w="858"/>
        <w:gridCol w:w="1264"/>
        <w:gridCol w:w="1298"/>
        <w:gridCol w:w="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7" w:type="dxa"/>
          <w:trHeight w:val="1000" w:hRule="atLeast"/>
        </w:trPr>
        <w:tc>
          <w:tcPr>
            <w:tcW w:w="15627" w:type="dxa"/>
            <w:gridSpan w:val="2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0" w:name="_GoBack"/>
            <w:bookmarkEnd w:id="0"/>
            <w:r>
              <w:rPr>
                <w:rFonts w:hint="eastAsia" w:ascii="宋体" w:hAnsi="宋体" w:eastAsia="宋体" w:cs="宋体"/>
                <w:b/>
                <w:bCs/>
                <w:i w:val="0"/>
                <w:iCs w:val="0"/>
                <w:color w:val="000000"/>
                <w:kern w:val="0"/>
                <w:sz w:val="32"/>
                <w:szCs w:val="32"/>
                <w:u w:val="none"/>
                <w:lang w:val="en-US" w:eastAsia="zh-CN" w:bidi="ar"/>
              </w:rPr>
              <w:t>社会保险费退费申请表（代办机构适用）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993" w:hRule="atLeast"/>
        </w:trPr>
        <w:tc>
          <w:tcPr>
            <w:tcW w:w="5123"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缴费人统一社会信用代码（纳税人识别号）</w:t>
            </w:r>
          </w:p>
        </w:tc>
        <w:tc>
          <w:tcPr>
            <w:tcW w:w="3627"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80" w:type="dxa"/>
            <w:gridSpan w:val="2"/>
            <w:tcBorders>
              <w:top w:val="single" w:color="000000" w:sz="8" w:space="0"/>
              <w:left w:val="nil"/>
              <w:bottom w:val="single" w:color="000000" w:sz="8"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单位编号</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5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社保经办机构名称</w:t>
            </w:r>
          </w:p>
        </w:tc>
        <w:tc>
          <w:tcPr>
            <w:tcW w:w="256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20" w:hRule="atLeast"/>
        </w:trPr>
        <w:tc>
          <w:tcPr>
            <w:tcW w:w="227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参保单位名称</w:t>
            </w:r>
          </w:p>
        </w:tc>
        <w:tc>
          <w:tcPr>
            <w:tcW w:w="6475" w:type="dxa"/>
            <w:gridSpan w:val="9"/>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经办人姓名</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5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经办人联系电话</w:t>
            </w:r>
          </w:p>
        </w:tc>
        <w:tc>
          <w:tcPr>
            <w:tcW w:w="2562"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60" w:hRule="atLeast"/>
        </w:trPr>
        <w:tc>
          <w:tcPr>
            <w:tcW w:w="2275"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退费账户开户</w:t>
            </w:r>
          </w:p>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银行名称</w:t>
            </w:r>
          </w:p>
        </w:tc>
        <w:tc>
          <w:tcPr>
            <w:tcW w:w="3169" w:type="dxa"/>
            <w:gridSpan w:val="5"/>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39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退费银行账户名称</w:t>
            </w:r>
          </w:p>
        </w:tc>
        <w:tc>
          <w:tcPr>
            <w:tcW w:w="1908" w:type="dxa"/>
            <w:gridSpan w:val="3"/>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480"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退费银行账号</w:t>
            </w:r>
          </w:p>
        </w:tc>
        <w:tc>
          <w:tcPr>
            <w:tcW w:w="158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3817" w:type="dxa"/>
            <w:gridSpan w:val="4"/>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申请退费类型： </w:t>
            </w:r>
            <w:r>
              <w:rPr>
                <w:rFonts w:hint="default" w:ascii="Wingdings 2" w:hAnsi="Wingdings 2" w:eastAsia="宋体" w:cs="Wingdings 2"/>
                <w:i w:val="0"/>
                <w:iCs w:val="0"/>
                <w:color w:val="000000"/>
                <w:kern w:val="0"/>
                <w:sz w:val="24"/>
                <w:szCs w:val="24"/>
                <w:u w:val="none"/>
                <w:lang w:val="en-US" w:eastAsia="zh-CN" w:bidi="ar"/>
              </w:rPr>
              <w:sym w:font="Wingdings 2" w:char="00A3"/>
            </w:r>
            <w:r>
              <w:rPr>
                <w:rStyle w:val="5"/>
                <w:rFonts w:hint="eastAsia" w:ascii="宋体" w:hAnsi="宋体" w:eastAsia="宋体" w:cs="宋体"/>
                <w:sz w:val="24"/>
                <w:szCs w:val="24"/>
                <w:lang w:val="en-US" w:eastAsia="zh-CN" w:bidi="ar"/>
              </w:rPr>
              <w:t>误收退费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44" w:hRule="atLeast"/>
        </w:trPr>
        <w:tc>
          <w:tcPr>
            <w:tcW w:w="7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55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31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人员编号</w:t>
            </w:r>
          </w:p>
        </w:tc>
        <w:tc>
          <w:tcPr>
            <w:tcW w:w="1854"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证件号码</w:t>
            </w:r>
          </w:p>
        </w:tc>
        <w:tc>
          <w:tcPr>
            <w:tcW w:w="1533"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险种名称</w:t>
            </w:r>
          </w:p>
        </w:tc>
        <w:tc>
          <w:tcPr>
            <w:tcW w:w="1773"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费款所属期起</w:t>
            </w:r>
          </w:p>
        </w:tc>
        <w:tc>
          <w:tcPr>
            <w:tcW w:w="1730" w:type="dxa"/>
            <w:gridSpan w:val="4"/>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费款所属期止</w:t>
            </w:r>
          </w:p>
        </w:tc>
        <w:tc>
          <w:tcPr>
            <w:tcW w:w="118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凭证序号</w:t>
            </w:r>
          </w:p>
        </w:tc>
        <w:tc>
          <w:tcPr>
            <w:tcW w:w="1402" w:type="dxa"/>
            <w:gridSpan w:val="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费票号码（非必填）</w:t>
            </w:r>
          </w:p>
        </w:tc>
        <w:tc>
          <w:tcPr>
            <w:tcW w:w="126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实缴费额</w:t>
            </w:r>
          </w:p>
        </w:tc>
        <w:tc>
          <w:tcPr>
            <w:tcW w:w="1298"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申请退费金额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60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55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850" w:hRule="atLeast"/>
        </w:trPr>
        <w:tc>
          <w:tcPr>
            <w:tcW w:w="2275"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合计（小写）</w:t>
            </w:r>
          </w:p>
        </w:tc>
        <w:tc>
          <w:tcPr>
            <w:tcW w:w="13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854"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53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773" w:type="dxa"/>
            <w:gridSpan w:val="2"/>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730" w:type="dxa"/>
            <w:gridSpan w:val="4"/>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18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402" w:type="dxa"/>
            <w:gridSpan w:val="3"/>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6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298"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275" w:type="dxa"/>
            <w:gridSpan w:val="2"/>
            <w:vMerge w:val="restart"/>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申</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请</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由</w:t>
            </w:r>
          </w:p>
        </w:tc>
        <w:tc>
          <w:tcPr>
            <w:tcW w:w="2988" w:type="dxa"/>
            <w:gridSpan w:val="4"/>
            <w:tcBorders>
              <w:top w:val="single" w:color="000000" w:sz="8" w:space="0"/>
              <w:left w:val="single" w:color="000000" w:sz="8" w:space="0"/>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退费申请理由：</w:t>
            </w:r>
          </w:p>
        </w:tc>
        <w:tc>
          <w:tcPr>
            <w:tcW w:w="10381" w:type="dxa"/>
            <w:gridSpan w:val="16"/>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1"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69" w:type="dxa"/>
            <w:gridSpan w:val="20"/>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369" w:type="dxa"/>
            <w:gridSpan w:val="20"/>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申请单位（人）/委托代理人声明：本表所填内容正确无误，所提交的证件、资料及复印件真实有效，如有虚假愿承担法律责任。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27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2" w:type="dxa"/>
            <w:gridSpan w:val="10"/>
            <w:tcBorders>
              <w:top w:val="nil"/>
              <w:left w:val="single" w:color="000000" w:sz="8"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597" w:type="dxa"/>
            <w:gridSpan w:val="10"/>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申请单位（人）/委托代理人（签章）：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27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2" w:type="dxa"/>
            <w:gridSpan w:val="10"/>
            <w:tcBorders>
              <w:top w:val="nil"/>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245" w:type="dxa"/>
            <w:gridSpan w:val="2"/>
            <w:tcBorders>
              <w:top w:val="nil"/>
              <w:left w:val="nil"/>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352" w:type="dxa"/>
            <w:gridSpan w:val="8"/>
            <w:tcBorders>
              <w:top w:val="nil"/>
              <w:left w:val="nil"/>
              <w:bottom w:val="single" w:color="000000" w:sz="8" w:space="0"/>
              <w:right w:val="single" w:color="000000" w:sz="8" w:space="0"/>
            </w:tcBorders>
            <w:shd w:val="clear" w:color="auto" w:fill="auto"/>
            <w:noWrap/>
            <w:vAlign w:val="center"/>
          </w:tcPr>
          <w:p>
            <w:pPr>
              <w:ind w:firstLine="2880" w:firstLineChars="1200"/>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2275" w:type="dxa"/>
            <w:gridSpan w:val="2"/>
            <w:tcBorders>
              <w:top w:val="single" w:color="000000" w:sz="8" w:space="0"/>
              <w:left w:val="single" w:color="000000" w:sz="8" w:space="0"/>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税务机关受理情况：</w:t>
            </w:r>
          </w:p>
        </w:tc>
        <w:tc>
          <w:tcPr>
            <w:tcW w:w="5735" w:type="dxa"/>
            <w:gridSpan w:val="8"/>
            <w:tcBorders>
              <w:top w:val="single" w:color="000000" w:sz="8" w:space="0"/>
              <w:left w:val="nil"/>
              <w:bottom w:val="nil"/>
              <w:right w:val="single" w:color="000000" w:sz="8" w:space="0"/>
            </w:tcBorders>
            <w:shd w:val="clear" w:color="auto" w:fill="auto"/>
            <w:noWrap/>
            <w:vAlign w:val="top"/>
          </w:tcPr>
          <w:p>
            <w:pPr>
              <w:rPr>
                <w:rFonts w:hint="eastAsia" w:ascii="宋体" w:hAnsi="宋体" w:eastAsia="宋体" w:cs="宋体"/>
                <w:i w:val="0"/>
                <w:iCs w:val="0"/>
                <w:color w:val="000000"/>
                <w:sz w:val="24"/>
                <w:szCs w:val="24"/>
                <w:u w:val="none"/>
              </w:rPr>
            </w:pPr>
          </w:p>
        </w:tc>
        <w:tc>
          <w:tcPr>
            <w:tcW w:w="4197" w:type="dxa"/>
            <w:gridSpan w:val="8"/>
            <w:tcBorders>
              <w:top w:val="single" w:color="000000" w:sz="8" w:space="0"/>
              <w:left w:val="single" w:color="000000" w:sz="8" w:space="0"/>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税务机关初审意见：</w:t>
            </w:r>
          </w:p>
        </w:tc>
        <w:tc>
          <w:tcPr>
            <w:tcW w:w="3437" w:type="dxa"/>
            <w:gridSpan w:val="4"/>
            <w:tcBorders>
              <w:top w:val="single" w:color="000000" w:sz="8" w:space="0"/>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4605" w:type="dxa"/>
            <w:gridSpan w:val="4"/>
            <w:vMerge w:val="restart"/>
            <w:tcBorders>
              <w:top w:val="nil"/>
              <w:left w:val="single" w:color="000000" w:sz="8" w:space="0"/>
              <w:right w:val="nil"/>
            </w:tcBorders>
            <w:shd w:val="clear" w:color="auto" w:fill="auto"/>
            <w:noWrap/>
            <w:vAlign w:val="top"/>
          </w:tcPr>
          <w:p>
            <w:pPr>
              <w:jc w:val="both"/>
              <w:rPr>
                <w:rFonts w:hint="eastAsia" w:ascii="宋体" w:hAnsi="宋体" w:eastAsia="宋体" w:cs="宋体"/>
                <w:i w:val="0"/>
                <w:iCs w:val="0"/>
                <w:color w:val="000000"/>
                <w:kern w:val="0"/>
                <w:sz w:val="24"/>
                <w:szCs w:val="24"/>
                <w:u w:val="none"/>
                <w:lang w:val="en-US" w:eastAsia="zh-CN" w:bidi="ar"/>
              </w:rPr>
            </w:pPr>
          </w:p>
        </w:tc>
        <w:tc>
          <w:tcPr>
            <w:tcW w:w="3405" w:type="dxa"/>
            <w:gridSpan w:val="6"/>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受理人：</w:t>
            </w:r>
          </w:p>
        </w:tc>
        <w:tc>
          <w:tcPr>
            <w:tcW w:w="4197" w:type="dxa"/>
            <w:gridSpan w:val="8"/>
            <w:vMerge w:val="restart"/>
            <w:tcBorders>
              <w:top w:val="nil"/>
              <w:left w:val="single" w:color="000000" w:sz="8" w:space="0"/>
              <w:right w:val="nil"/>
            </w:tcBorders>
            <w:shd w:val="clear" w:color="auto" w:fill="auto"/>
            <w:noWrap/>
            <w:vAlign w:val="top"/>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4605" w:type="dxa"/>
            <w:gridSpan w:val="4"/>
            <w:vMerge w:val="continue"/>
            <w:tcBorders>
              <w:left w:val="single" w:color="000000" w:sz="8" w:space="0"/>
              <w:right w:val="nil"/>
            </w:tcBorders>
            <w:shd w:val="clear" w:color="auto" w:fill="auto"/>
            <w:noWrap/>
            <w:vAlign w:val="top"/>
          </w:tcPr>
          <w:p>
            <w:pPr>
              <w:jc w:val="both"/>
              <w:rPr>
                <w:rFonts w:hint="eastAsia" w:ascii="宋体" w:hAnsi="宋体" w:eastAsia="宋体" w:cs="宋体"/>
                <w:i w:val="0"/>
                <w:iCs w:val="0"/>
                <w:color w:val="000000"/>
                <w:kern w:val="0"/>
                <w:sz w:val="24"/>
                <w:szCs w:val="24"/>
                <w:u w:val="none"/>
                <w:lang w:val="en-US" w:eastAsia="zh-CN" w:bidi="ar"/>
              </w:rPr>
            </w:pPr>
          </w:p>
        </w:tc>
        <w:tc>
          <w:tcPr>
            <w:tcW w:w="3405" w:type="dxa"/>
            <w:gridSpan w:val="6"/>
            <w:tcBorders>
              <w:top w:val="nil"/>
              <w:left w:val="nil"/>
              <w:bottom w:val="nil"/>
              <w:right w:val="single" w:color="000000" w:sz="8" w:space="0"/>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税务机关（签章）</w:t>
            </w:r>
          </w:p>
        </w:tc>
        <w:tc>
          <w:tcPr>
            <w:tcW w:w="4197" w:type="dxa"/>
            <w:gridSpan w:val="8"/>
            <w:vMerge w:val="continue"/>
            <w:tcBorders>
              <w:left w:val="single" w:color="000000" w:sz="8" w:space="0"/>
              <w:right w:val="nil"/>
            </w:tcBorders>
            <w:shd w:val="clear" w:color="auto" w:fill="auto"/>
            <w:noWrap/>
            <w:vAlign w:val="top"/>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nil"/>
              <w:right w:val="single" w:color="000000" w:sz="8" w:space="0"/>
            </w:tcBorders>
            <w:shd w:val="clear" w:color="auto" w:fill="auto"/>
            <w:noWrap/>
            <w:vAlign w:val="center"/>
          </w:tcPr>
          <w:p>
            <w:pP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税务机关（签章）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605" w:type="dxa"/>
            <w:gridSpan w:val="4"/>
            <w:vMerge w:val="continue"/>
            <w:tcBorders>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405" w:type="dxa"/>
            <w:gridSpan w:val="6"/>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c>
          <w:tcPr>
            <w:tcW w:w="4197" w:type="dxa"/>
            <w:gridSpan w:val="8"/>
            <w:vMerge w:val="continue"/>
            <w:tcBorders>
              <w:left w:val="single" w:color="000000" w:sz="8" w:space="0"/>
              <w:bottom w:val="single" w:color="000000" w:sz="8" w:space="0"/>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3437" w:type="dxa"/>
            <w:gridSpan w:val="4"/>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年   月    日</w:t>
            </w:r>
          </w:p>
        </w:tc>
      </w:tr>
    </w:tbl>
    <w:p>
      <w:pPr>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表单说明</w:t>
      </w:r>
      <w:r>
        <w:rPr>
          <w:rFonts w:hint="eastAsia" w:ascii="宋体" w:hAnsi="宋体" w:eastAsia="宋体" w:cs="宋体"/>
          <w:sz w:val="24"/>
          <w:szCs w:val="24"/>
        </w:rPr>
        <w:t>】</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本表适用于村（居）集体经济组织、学校等各地政府确定的代办机构办理城乡居民基本养老保险费、城乡居民基本医疗保险费退费使用，代办机构代缴费款的退费业务填报此表并退至填报的单位账户或扣费账户。</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表中所有金额单位：元（列至角分）。</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退费申请理由：重扣、错扣；重复参保；不属于参保范围；参保人出国；参保人停保；参保人死亡；参保人属于政府资助对象；参保人错误参保；经办人失误错缴、多缴；享受养老待遇后缴纳；城居保重复缴费退费（强制退费）。</w:t>
      </w:r>
    </w:p>
    <w:p>
      <w:pPr>
        <w:numPr>
          <w:ilvl w:val="0"/>
          <w:numId w:val="1"/>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城乡居民基本养老保险费和城乡居民基本医疗保险费退费，由税务机构受理，社保经办机构（医保经办机构）退还。</w:t>
      </w:r>
    </w:p>
    <w:p>
      <w:pPr>
        <w:numPr>
          <w:ilvl w:val="0"/>
          <w:numId w:val="1"/>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本页不够可另附页填写退费申请明细。</w:t>
      </w:r>
    </w:p>
    <w:sectPr>
      <w:pgSz w:w="16838" w:h="11906" w:orient="landscape"/>
      <w:pgMar w:top="1800" w:right="1440" w:bottom="1800" w:left="144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688BD"/>
    <w:multiLevelType w:val="singleLevel"/>
    <w:tmpl w:val="1AF688B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A0C94"/>
    <w:rsid w:val="06150E48"/>
    <w:rsid w:val="0FC5475E"/>
    <w:rsid w:val="2EF84BEC"/>
    <w:rsid w:val="4B4A0C94"/>
    <w:rsid w:val="4CC2701A"/>
    <w:rsid w:val="58BC4D22"/>
    <w:rsid w:val="75294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ascii="Wingdings 2" w:hAnsi="Wingdings 2" w:eastAsia="Wingdings 2" w:cs="Wingdings 2"/>
      <w:color w:val="000000"/>
      <w:sz w:val="24"/>
      <w:szCs w:val="24"/>
      <w:u w:val="none"/>
    </w:rPr>
  </w:style>
  <w:style w:type="character" w:customStyle="1" w:styleId="5">
    <w:name w:val="font1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2024-01-08T09:04:00Z</dcterms:created>
  <dc:creator>张丽萍</dc:creator>
  <cp:lastModifiedBy>王浩天</cp:lastModifiedBy>
  <dcterms:modified xsi:type="dcterms:W3CDTF">2024-01-23T02:16:23Z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