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35" w:rsidRDefault="002668D3">
      <w:pPr>
        <w:adjustRightInd w:val="0"/>
        <w:snapToGrid w:val="0"/>
        <w:spacing w:line="360" w:lineRule="auto"/>
        <w:jc w:val="center"/>
        <w:outlineLvl w:val="0"/>
        <w:rPr>
          <w:b/>
          <w:spacing w:val="20"/>
          <w:sz w:val="44"/>
        </w:rPr>
      </w:pPr>
      <w:bookmarkStart w:id="0" w:name="_Toc371593229"/>
      <w:bookmarkStart w:id="1" w:name="_Toc423419654"/>
      <w:r>
        <w:rPr>
          <w:rFonts w:ascii="仿宋_GB2312" w:eastAsia="仿宋_GB2312" w:hint="eastAsia"/>
          <w:b/>
          <w:spacing w:val="20"/>
          <w:sz w:val="44"/>
        </w:rPr>
        <w:t>国家税务总局揭阳市税务局第一</w:t>
      </w:r>
      <w:r>
        <w:rPr>
          <w:rFonts w:hint="eastAsia"/>
          <w:b/>
          <w:spacing w:val="20"/>
          <w:sz w:val="44"/>
        </w:rPr>
        <w:t>稽查局</w:t>
      </w:r>
      <w:bookmarkEnd w:id="0"/>
      <w:bookmarkEnd w:id="1"/>
    </w:p>
    <w:p w:rsidR="00760135" w:rsidRDefault="002668D3">
      <w:pPr>
        <w:adjustRightInd w:val="0"/>
        <w:snapToGrid w:val="0"/>
        <w:spacing w:line="360" w:lineRule="auto"/>
        <w:jc w:val="center"/>
        <w:outlineLvl w:val="1"/>
        <w:rPr>
          <w:b/>
          <w:spacing w:val="20"/>
          <w:sz w:val="52"/>
        </w:rPr>
      </w:pPr>
      <w:bookmarkStart w:id="2" w:name="_Toc423419655"/>
      <w:r>
        <w:rPr>
          <w:rFonts w:hint="eastAsia"/>
          <w:b/>
          <w:spacing w:val="20"/>
          <w:sz w:val="52"/>
        </w:rPr>
        <w:t>税务行政处罚事项告知书</w:t>
      </w:r>
      <w:bookmarkEnd w:id="2"/>
    </w:p>
    <w:p w:rsidR="00760135" w:rsidRDefault="002668D3">
      <w:pPr>
        <w:adjustRightInd w:val="0"/>
        <w:snapToGrid w:val="0"/>
        <w:spacing w:line="360" w:lineRule="auto"/>
        <w:jc w:val="center"/>
        <w:rPr>
          <w:rFonts w:ascii="仿宋_GB2312" w:eastAsia="仿宋_GB2312"/>
          <w:spacing w:val="20"/>
          <w:sz w:val="32"/>
        </w:rPr>
      </w:pPr>
      <w:r>
        <w:rPr>
          <w:rFonts w:ascii="仿宋_GB2312" w:eastAsia="仿宋_GB2312" w:hint="eastAsia"/>
          <w:spacing w:val="20"/>
          <w:sz w:val="32"/>
        </w:rPr>
        <w:t>揭税</w:t>
      </w:r>
      <w:proofErr w:type="gramStart"/>
      <w:r>
        <w:rPr>
          <w:rFonts w:ascii="仿宋_GB2312" w:eastAsia="仿宋_GB2312" w:hint="eastAsia"/>
          <w:spacing w:val="20"/>
          <w:sz w:val="32"/>
        </w:rPr>
        <w:t>一稽罚告</w:t>
      </w:r>
      <w:proofErr w:type="gramEnd"/>
      <w:r>
        <w:rPr>
          <w:rFonts w:ascii="仿宋_GB2312" w:eastAsia="仿宋_GB2312" w:hint="eastAsia"/>
          <w:spacing w:val="20"/>
          <w:sz w:val="32"/>
        </w:rPr>
        <w:t>〔2020〕</w:t>
      </w:r>
      <w:r w:rsidR="0093018F">
        <w:rPr>
          <w:rFonts w:ascii="仿宋_GB2312" w:eastAsia="仿宋_GB2312" w:hint="eastAsia"/>
          <w:spacing w:val="20"/>
          <w:sz w:val="32"/>
        </w:rPr>
        <w:t>150001</w:t>
      </w:r>
      <w:r>
        <w:rPr>
          <w:rFonts w:ascii="仿宋_GB2312" w:eastAsia="仿宋_GB2312" w:hint="eastAsia"/>
          <w:spacing w:val="20"/>
          <w:sz w:val="32"/>
        </w:rPr>
        <w:t>号</w:t>
      </w:r>
    </w:p>
    <w:p w:rsidR="00760135" w:rsidRDefault="002D7DBD">
      <w:pPr>
        <w:rPr>
          <w:rFonts w:ascii="仿宋_GB2312" w:eastAsia="仿宋_GB2312"/>
          <w:sz w:val="32"/>
        </w:rPr>
      </w:pPr>
      <w:r w:rsidRPr="002D7DBD">
        <w:rPr>
          <w:rFonts w:ascii="仿宋_GB2312" w:eastAsia="仿宋_GB2312" w:hint="eastAsia"/>
          <w:sz w:val="32"/>
        </w:rPr>
        <w:t>揭阳</w:t>
      </w:r>
      <w:proofErr w:type="gramStart"/>
      <w:r w:rsidRPr="002D7DBD">
        <w:rPr>
          <w:rFonts w:ascii="仿宋_GB2312" w:eastAsia="仿宋_GB2312" w:hint="eastAsia"/>
          <w:sz w:val="32"/>
        </w:rPr>
        <w:t>市合源金属</w:t>
      </w:r>
      <w:proofErr w:type="gramEnd"/>
      <w:r w:rsidRPr="002D7DBD">
        <w:rPr>
          <w:rFonts w:ascii="仿宋_GB2312" w:eastAsia="仿宋_GB2312" w:hint="eastAsia"/>
          <w:sz w:val="32"/>
        </w:rPr>
        <w:t>实业有限公司</w:t>
      </w:r>
      <w:r w:rsidR="002668D3">
        <w:rPr>
          <w:rFonts w:ascii="仿宋_GB2312" w:eastAsia="仿宋_GB2312" w:hint="eastAsia"/>
          <w:sz w:val="32"/>
        </w:rPr>
        <w:t>（统一社会信用代码：</w:t>
      </w:r>
      <w:r w:rsidRPr="002D7DBD">
        <w:rPr>
          <w:rFonts w:ascii="仿宋_GB2312" w:eastAsia="仿宋_GB2312" w:hint="eastAsia"/>
          <w:bCs/>
          <w:sz w:val="32"/>
        </w:rPr>
        <w:t>91445200MA4UPE</w:t>
      </w:r>
      <w:smartTag w:uri="urn:schemas-microsoft-com:office:smarttags" w:element="chmetcnv">
        <w:smartTagPr>
          <w:attr w:name="TCSC" w:val="0"/>
          <w:attr w:name="NumberType" w:val="1"/>
          <w:attr w:name="Negative" w:val="False"/>
          <w:attr w:name="HasSpace" w:val="False"/>
          <w:attr w:name="SourceValue" w:val="3"/>
          <w:attr w:name="UnitName" w:val="F"/>
        </w:smartTagPr>
        <w:r w:rsidRPr="002D7DBD">
          <w:rPr>
            <w:rFonts w:ascii="仿宋_GB2312" w:eastAsia="仿宋_GB2312" w:hint="eastAsia"/>
            <w:bCs/>
            <w:sz w:val="32"/>
          </w:rPr>
          <w:t>3F</w:t>
        </w:r>
      </w:smartTag>
      <w:r w:rsidRPr="002D7DBD">
        <w:rPr>
          <w:rFonts w:ascii="仿宋_GB2312" w:eastAsia="仿宋_GB2312" w:hint="eastAsia"/>
          <w:bCs/>
          <w:sz w:val="32"/>
        </w:rPr>
        <w:t>89</w:t>
      </w:r>
      <w:r w:rsidR="002668D3">
        <w:rPr>
          <w:rFonts w:ascii="仿宋_GB2312" w:eastAsia="仿宋_GB2312" w:hint="eastAsia"/>
          <w:sz w:val="32"/>
        </w:rPr>
        <w:t>）</w:t>
      </w:r>
      <w:r w:rsidR="002668D3">
        <w:rPr>
          <w:rFonts w:ascii="仿宋_GB2312" w:eastAsia="仿宋_GB2312"/>
          <w:sz w:val="32"/>
        </w:rPr>
        <w:t xml:space="preserve"> </w:t>
      </w:r>
      <w:r w:rsidR="002668D3">
        <w:rPr>
          <w:rFonts w:ascii="仿宋_GB2312" w:eastAsia="仿宋_GB2312" w:hint="eastAsia"/>
          <w:sz w:val="32"/>
        </w:rPr>
        <w:t>:</w:t>
      </w:r>
    </w:p>
    <w:p w:rsidR="00760135" w:rsidRDefault="002668D3">
      <w:pPr>
        <w:ind w:firstLine="607"/>
        <w:rPr>
          <w:rFonts w:ascii="仿宋_GB2312" w:eastAsia="仿宋_GB2312"/>
          <w:sz w:val="32"/>
        </w:rPr>
      </w:pPr>
      <w:r>
        <w:rPr>
          <w:rFonts w:ascii="仿宋_GB2312" w:eastAsia="仿宋_GB2312" w:hint="eastAsia"/>
          <w:sz w:val="32"/>
        </w:rPr>
        <w:t>对你公司的税收违法行为拟于</w:t>
      </w:r>
      <w:r w:rsidRPr="00E46F3A">
        <w:rPr>
          <w:rFonts w:ascii="仿宋_GB2312" w:eastAsia="仿宋_GB2312" w:hint="eastAsia"/>
          <w:sz w:val="32"/>
        </w:rPr>
        <w:t>2020年</w:t>
      </w:r>
      <w:r w:rsidR="00E46F3A" w:rsidRPr="00E46F3A">
        <w:rPr>
          <w:rFonts w:ascii="仿宋_GB2312" w:eastAsia="仿宋_GB2312" w:hint="eastAsia"/>
          <w:sz w:val="32"/>
        </w:rPr>
        <w:t>12</w:t>
      </w:r>
      <w:r w:rsidRPr="00E46F3A">
        <w:rPr>
          <w:rFonts w:ascii="仿宋_GB2312" w:eastAsia="仿宋_GB2312" w:hint="eastAsia"/>
          <w:sz w:val="32"/>
        </w:rPr>
        <w:t>月</w:t>
      </w:r>
      <w:r w:rsidR="00E46F3A" w:rsidRPr="00E46F3A">
        <w:rPr>
          <w:rFonts w:ascii="仿宋_GB2312" w:eastAsia="仿宋_GB2312" w:hint="eastAsia"/>
          <w:sz w:val="32"/>
        </w:rPr>
        <w:t>1</w:t>
      </w:r>
      <w:r w:rsidRPr="00E46F3A">
        <w:rPr>
          <w:rFonts w:ascii="仿宋_GB2312" w:eastAsia="仿宋_GB2312" w:hint="eastAsia"/>
          <w:sz w:val="32"/>
        </w:rPr>
        <w:t>日</w:t>
      </w:r>
      <w:r>
        <w:rPr>
          <w:rFonts w:ascii="仿宋_GB2312" w:eastAsia="仿宋_GB2312" w:hint="eastAsia"/>
          <w:sz w:val="32"/>
        </w:rPr>
        <w:t>之前</w:t>
      </w:r>
      <w:proofErr w:type="gramStart"/>
      <w:r>
        <w:rPr>
          <w:rFonts w:ascii="仿宋_GB2312" w:eastAsia="仿宋_GB2312" w:hint="eastAsia"/>
          <w:sz w:val="32"/>
        </w:rPr>
        <w:t>作出</w:t>
      </w:r>
      <w:proofErr w:type="gramEnd"/>
      <w:r>
        <w:rPr>
          <w:rFonts w:ascii="仿宋_GB2312" w:eastAsia="仿宋_GB2312" w:hint="eastAsia"/>
          <w:sz w:val="32"/>
        </w:rPr>
        <w:t>行政处罚决定，根据《中华人民共和国税收征收管理法》第八条、《中华人民共和国行政处罚法》第三十一条规定，现将有关事项告知如下：</w:t>
      </w:r>
    </w:p>
    <w:p w:rsidR="00760135" w:rsidRDefault="002668D3">
      <w:pPr>
        <w:ind w:firstLine="645"/>
        <w:outlineLvl w:val="0"/>
        <w:rPr>
          <w:rFonts w:ascii="仿宋_GB2312" w:eastAsia="仿宋_GB2312"/>
          <w:sz w:val="32"/>
        </w:rPr>
      </w:pPr>
      <w:bookmarkStart w:id="3" w:name="_Toc423419656"/>
      <w:bookmarkStart w:id="4" w:name="_Toc371593231"/>
      <w:r>
        <w:rPr>
          <w:rFonts w:ascii="仿宋_GB2312" w:eastAsia="仿宋_GB2312" w:hint="eastAsia"/>
          <w:sz w:val="32"/>
        </w:rPr>
        <w:t>一、税务行政处罚的事实依据、法律依据及拟作出的处罚决定:</w:t>
      </w:r>
      <w:bookmarkEnd w:id="3"/>
      <w:bookmarkEnd w:id="4"/>
    </w:p>
    <w:p w:rsidR="00760135" w:rsidRDefault="002668D3" w:rsidP="00ED7A33">
      <w:pPr>
        <w:ind w:firstLineChars="198" w:firstLine="634"/>
        <w:rPr>
          <w:rFonts w:ascii="仿宋_GB2312" w:eastAsia="仿宋_GB2312"/>
          <w:sz w:val="32"/>
        </w:rPr>
      </w:pPr>
      <w:r>
        <w:rPr>
          <w:rFonts w:ascii="仿宋_GB2312" w:eastAsia="仿宋_GB2312" w:hint="eastAsia"/>
          <w:sz w:val="32"/>
        </w:rPr>
        <w:t>（一）违法事实、性质及证据</w:t>
      </w:r>
    </w:p>
    <w:p w:rsidR="002D7DBD" w:rsidRPr="002D7DBD" w:rsidRDefault="002D7DBD" w:rsidP="002D7DBD">
      <w:pPr>
        <w:ind w:firstLineChars="200" w:firstLine="640"/>
        <w:rPr>
          <w:rFonts w:ascii="仿宋_GB2312" w:eastAsia="仿宋_GB2312"/>
          <w:bCs/>
          <w:sz w:val="32"/>
        </w:rPr>
      </w:pPr>
      <w:r w:rsidRPr="002D7DBD">
        <w:rPr>
          <w:rFonts w:ascii="仿宋_GB2312" w:eastAsia="仿宋_GB2312" w:hint="eastAsia"/>
          <w:bCs/>
          <w:sz w:val="32"/>
        </w:rPr>
        <w:t>经检查，</w:t>
      </w:r>
      <w:r w:rsidR="00B57132">
        <w:rPr>
          <w:rFonts w:ascii="仿宋_GB2312" w:eastAsia="仿宋_GB2312" w:hint="eastAsia"/>
          <w:bCs/>
          <w:sz w:val="32"/>
        </w:rPr>
        <w:t>你公司</w:t>
      </w:r>
      <w:r w:rsidRPr="002D7DBD">
        <w:rPr>
          <w:rFonts w:ascii="仿宋_GB2312" w:eastAsia="仿宋_GB2312" w:hint="eastAsia"/>
          <w:bCs/>
          <w:sz w:val="32"/>
        </w:rPr>
        <w:t>存在取得揭西县</w:t>
      </w:r>
      <w:proofErr w:type="gramStart"/>
      <w:r w:rsidRPr="002D7DBD">
        <w:rPr>
          <w:rFonts w:ascii="仿宋_GB2312" w:eastAsia="仿宋_GB2312" w:hint="eastAsia"/>
          <w:bCs/>
          <w:sz w:val="32"/>
        </w:rPr>
        <w:t>集建贸易</w:t>
      </w:r>
      <w:proofErr w:type="gramEnd"/>
      <w:r w:rsidRPr="002D7DBD">
        <w:rPr>
          <w:rFonts w:ascii="仿宋_GB2312" w:eastAsia="仿宋_GB2312" w:hint="eastAsia"/>
          <w:bCs/>
          <w:sz w:val="32"/>
        </w:rPr>
        <w:t>有限公司虚开增值税专用发票向税务机关申报抵扣税款和在企业所得税税前列支成本的问题。</w:t>
      </w:r>
    </w:p>
    <w:p w:rsidR="002D7DBD" w:rsidRPr="002D7DBD" w:rsidRDefault="002D7DBD" w:rsidP="002D7DBD">
      <w:pPr>
        <w:ind w:firstLineChars="200" w:firstLine="640"/>
        <w:rPr>
          <w:rFonts w:ascii="仿宋_GB2312" w:eastAsia="仿宋_GB2312"/>
          <w:bCs/>
          <w:sz w:val="32"/>
        </w:rPr>
      </w:pPr>
      <w:r w:rsidRPr="002D7DBD">
        <w:rPr>
          <w:rFonts w:ascii="仿宋_GB2312" w:eastAsia="仿宋_GB2312" w:hint="eastAsia"/>
          <w:bCs/>
          <w:sz w:val="32"/>
        </w:rPr>
        <w:t>2016年，</w:t>
      </w:r>
      <w:r w:rsidR="0036628F">
        <w:rPr>
          <w:rFonts w:ascii="仿宋_GB2312" w:eastAsia="仿宋_GB2312" w:hint="eastAsia"/>
          <w:bCs/>
          <w:sz w:val="32"/>
        </w:rPr>
        <w:t>你公司</w:t>
      </w:r>
      <w:r w:rsidRPr="002D7DBD">
        <w:rPr>
          <w:rFonts w:ascii="仿宋_GB2312" w:eastAsia="仿宋_GB2312" w:hint="eastAsia"/>
          <w:bCs/>
          <w:sz w:val="32"/>
        </w:rPr>
        <w:t>共取得揭西县</w:t>
      </w:r>
      <w:proofErr w:type="gramStart"/>
      <w:r w:rsidRPr="002D7DBD">
        <w:rPr>
          <w:rFonts w:ascii="仿宋_GB2312" w:eastAsia="仿宋_GB2312" w:hint="eastAsia"/>
          <w:bCs/>
          <w:sz w:val="32"/>
        </w:rPr>
        <w:t>集建贸易</w:t>
      </w:r>
      <w:proofErr w:type="gramEnd"/>
      <w:r w:rsidRPr="002D7DBD">
        <w:rPr>
          <w:rFonts w:ascii="仿宋_GB2312" w:eastAsia="仿宋_GB2312" w:hint="eastAsia"/>
          <w:bCs/>
          <w:sz w:val="32"/>
        </w:rPr>
        <w:t>有限公司开具的增值税专用发票330份（简称上述330份发票），发票代码</w:t>
      </w:r>
      <w:r w:rsidRPr="002D7DBD">
        <w:rPr>
          <w:rFonts w:ascii="仿宋_GB2312" w:eastAsia="仿宋_GB2312"/>
          <w:bCs/>
          <w:sz w:val="32"/>
        </w:rPr>
        <w:t>4400153130</w:t>
      </w:r>
      <w:r w:rsidRPr="002D7DBD">
        <w:rPr>
          <w:rFonts w:ascii="仿宋_GB2312" w:eastAsia="仿宋_GB2312" w:hint="eastAsia"/>
          <w:bCs/>
          <w:sz w:val="32"/>
        </w:rPr>
        <w:t>，号码分别为57629584、57629585、57629586、57629587、57629588、57629589、57629590、57629591、57629592、57629593、57629594、57629595、57629596、57629597、57629598、57629599、57629600、57629601、57629602、57629603、57629604、57629605、57629606、</w:t>
      </w:r>
      <w:r w:rsidRPr="002D7DBD">
        <w:rPr>
          <w:rFonts w:ascii="仿宋_GB2312" w:eastAsia="仿宋_GB2312" w:hint="eastAsia"/>
          <w:bCs/>
          <w:sz w:val="32"/>
        </w:rPr>
        <w:lastRenderedPageBreak/>
        <w:t>57629607、57629608、57629609、57629610、57629611、57629612、57629613、57629614、57629615、57629616、57629617、57629618、57629619、57629620、57629621、57629622、57629623、57629624、57629625、57629626、57629627、57629628、57629629、57629630、57629631、57629632、57629633、57629634、57629635、57629636、57629637、57629638、57629639、57629640、57629641、57629642、57629643、57629644、57629645、57629646、57629647、57629648、57629649、57629650、57629651、57629652、57629653、57629654、57629655、57629656、57629657、57629658、57629659、57629660、57629661、57629662、57629663、57629664、57629665、57629666、57629667、57629668、57629669、57629670、57629671、57629672、57629673、57629674、57629675、57629676、57629677、57629678、57629679、57629680、57629681、57629682、57629683、57629684、57629685、57629686、57629687、57629688、57629689、57629690、57629691、57629692、57629693、57629694、57629695、57629696、57629697、57629698、57629699、57629700、57629701、57629702、57629703、57629707、57629708、57629709、57629710、57629711、57629712、57629713、57629714、57629715、57629716、57629717、57629718、57629719、</w:t>
      </w:r>
      <w:r w:rsidRPr="002D7DBD">
        <w:rPr>
          <w:rFonts w:ascii="仿宋_GB2312" w:eastAsia="仿宋_GB2312" w:hint="eastAsia"/>
          <w:bCs/>
          <w:sz w:val="32"/>
        </w:rPr>
        <w:lastRenderedPageBreak/>
        <w:t>57629720、57629721、57629722、57629723、57629724、57629725、57629726、57629727、57629728、57629729、57629730、57629731、57629732、57629733、57629734、57629735、57629736、57629737、57629738、57629739、57629740、57629741、57629742、57629743、57629744、57629745、57629746、57629747、57629748、57629749、57629750、57629751、57629752、57629753、57629754、57629755、57629756、57629757、57629758、57629759、57629760、57629761、57629762、57629763、57629764、57629765、57629766、57629767、57629768、57629769、57629770、57629771、57629772、57629773、57629774、57629775、57629776、57629777、57629778、57629779、57629780、57629781、57629782、57629783、57629784、57629785、57629786、57629787、57629788、57629789、57629790、57629791、57629792、57629793、57629794、57629795、57629796、57629797、57629798、57629799、57629800、57643126、57643127、57643128、57643129、57643130、57643131、57643601、57643602、57643603、57643604、57643605、57643606、57643607、57643608、57643609、57643610、57643611、57643612、57643613、57643614、57643615、57643616、57643617、57643618、57643619、57643620、57643621、57643622、57643623、</w:t>
      </w:r>
      <w:r w:rsidRPr="002D7DBD">
        <w:rPr>
          <w:rFonts w:ascii="仿宋_GB2312" w:eastAsia="仿宋_GB2312" w:hint="eastAsia"/>
          <w:bCs/>
          <w:sz w:val="32"/>
        </w:rPr>
        <w:lastRenderedPageBreak/>
        <w:t>57643624、57643625、57643626、57643627、57643628、57643629、57643630、57643631、57643632、57643633、57643634、57643635、57643636、57643637、57643638、57643639、57643640、57643641、57643642、57643643、57643644、57643645、57643646、57643647、57643648、57643649、57643650、57643651、57643652、57643653、57643654、57643655、57643656、57643657、57643658、57643659、57643660、57643661、57643662、57643663、57643664、57643665、57643666、57643667、57643668、57643669、57643670、57643671、57643672、57643673、57643674、57643675、57643676、57643677、57643678、57643679、57643680、57643681、57643682、57643683、57643684、57643685、57643686、57643687、57643688、57643689、57643690、57643691、57643692、57643693、57643694、57643695、57643696、57643697、57643698、57643699、57643700、57643701、57643702、57643703、57643704、57643705、57643706、57643707、57643708、57643709、57643710，合计金额是</w:t>
      </w:r>
      <w:r w:rsidRPr="002D7DBD">
        <w:rPr>
          <w:rFonts w:ascii="仿宋_GB2312" w:eastAsia="仿宋_GB2312"/>
          <w:bCs/>
          <w:sz w:val="32"/>
        </w:rPr>
        <w:t>32813789.62</w:t>
      </w:r>
      <w:r w:rsidRPr="002D7DBD">
        <w:rPr>
          <w:rFonts w:ascii="仿宋_GB2312" w:eastAsia="仿宋_GB2312" w:hint="eastAsia"/>
          <w:bCs/>
          <w:sz w:val="32"/>
        </w:rPr>
        <w:t>元，税额是</w:t>
      </w:r>
      <w:r w:rsidRPr="002D7DBD">
        <w:rPr>
          <w:rFonts w:ascii="仿宋_GB2312" w:eastAsia="仿宋_GB2312"/>
          <w:bCs/>
          <w:sz w:val="32"/>
        </w:rPr>
        <w:t>5578342.89</w:t>
      </w:r>
      <w:r w:rsidRPr="002D7DBD">
        <w:rPr>
          <w:rFonts w:ascii="仿宋_GB2312" w:eastAsia="仿宋_GB2312" w:hint="eastAsia"/>
          <w:bCs/>
          <w:sz w:val="32"/>
        </w:rPr>
        <w:t>元，价税合计38392132.51元，开票日期分别为2016年5月29日和30日，货物名称为线材、钢材、不锈钢。上述330份发票，</w:t>
      </w:r>
      <w:r w:rsidR="0036628F">
        <w:rPr>
          <w:rFonts w:ascii="仿宋_GB2312" w:eastAsia="仿宋_GB2312" w:hint="eastAsia"/>
          <w:bCs/>
          <w:sz w:val="32"/>
        </w:rPr>
        <w:t>你公司</w:t>
      </w:r>
      <w:r w:rsidRPr="002D7DBD">
        <w:rPr>
          <w:rFonts w:ascii="仿宋_GB2312" w:eastAsia="仿宋_GB2312" w:hint="eastAsia"/>
          <w:bCs/>
          <w:sz w:val="32"/>
        </w:rPr>
        <w:t>已向税务机关申报抵扣税款</w:t>
      </w:r>
      <w:r w:rsidRPr="002D7DBD">
        <w:rPr>
          <w:rFonts w:ascii="仿宋_GB2312" w:eastAsia="仿宋_GB2312"/>
          <w:bCs/>
          <w:sz w:val="32"/>
        </w:rPr>
        <w:t>5578342.89</w:t>
      </w:r>
      <w:r w:rsidRPr="002D7DBD">
        <w:rPr>
          <w:rFonts w:ascii="仿宋_GB2312" w:eastAsia="仿宋_GB2312" w:hint="eastAsia"/>
          <w:bCs/>
          <w:sz w:val="32"/>
        </w:rPr>
        <w:t>元和在企业所得税税前列支成本</w:t>
      </w:r>
      <w:r w:rsidRPr="002D7DBD">
        <w:rPr>
          <w:rFonts w:ascii="仿宋_GB2312" w:eastAsia="仿宋_GB2312"/>
          <w:bCs/>
          <w:sz w:val="32"/>
        </w:rPr>
        <w:t>32813789.62</w:t>
      </w:r>
      <w:r w:rsidRPr="002D7DBD">
        <w:rPr>
          <w:rFonts w:ascii="仿宋_GB2312" w:eastAsia="仿宋_GB2312" w:hint="eastAsia"/>
          <w:bCs/>
          <w:sz w:val="32"/>
        </w:rPr>
        <w:lastRenderedPageBreak/>
        <w:t>元。</w:t>
      </w:r>
    </w:p>
    <w:p w:rsidR="002D7DBD" w:rsidRPr="002D7DBD" w:rsidRDefault="002D7DBD" w:rsidP="002D7DBD">
      <w:pPr>
        <w:ind w:firstLineChars="200" w:firstLine="640"/>
        <w:rPr>
          <w:rFonts w:ascii="仿宋_GB2312" w:eastAsia="仿宋_GB2312"/>
          <w:bCs/>
          <w:sz w:val="32"/>
        </w:rPr>
      </w:pPr>
      <w:r w:rsidRPr="002D7DBD">
        <w:rPr>
          <w:rFonts w:ascii="仿宋_GB2312" w:eastAsia="仿宋_GB2312" w:hint="eastAsia"/>
          <w:bCs/>
          <w:sz w:val="32"/>
        </w:rPr>
        <w:t>经查，认定</w:t>
      </w:r>
      <w:r w:rsidR="0036628F">
        <w:rPr>
          <w:rFonts w:ascii="仿宋_GB2312" w:eastAsia="仿宋_GB2312" w:hint="eastAsia"/>
          <w:bCs/>
          <w:sz w:val="32"/>
        </w:rPr>
        <w:t>你公司</w:t>
      </w:r>
      <w:r w:rsidRPr="002D7DBD">
        <w:rPr>
          <w:rFonts w:ascii="仿宋_GB2312" w:eastAsia="仿宋_GB2312" w:hint="eastAsia"/>
          <w:bCs/>
          <w:sz w:val="32"/>
        </w:rPr>
        <w:t>是在没有相对应货物交易的情况下取得上述330份发票的。</w:t>
      </w:r>
    </w:p>
    <w:p w:rsidR="002D7DBD" w:rsidRPr="002D7DBD" w:rsidRDefault="002D7DBD" w:rsidP="002D7DBD">
      <w:pPr>
        <w:ind w:firstLineChars="200" w:firstLine="640"/>
        <w:rPr>
          <w:rFonts w:ascii="仿宋_GB2312" w:eastAsia="仿宋_GB2312"/>
          <w:bCs/>
          <w:sz w:val="32"/>
        </w:rPr>
      </w:pPr>
      <w:r w:rsidRPr="002D7DBD">
        <w:rPr>
          <w:rFonts w:ascii="仿宋_GB2312" w:eastAsia="仿宋_GB2312" w:hint="eastAsia"/>
          <w:bCs/>
          <w:sz w:val="32"/>
        </w:rPr>
        <w:t>以上事实有以下证据证明：</w:t>
      </w:r>
    </w:p>
    <w:p w:rsidR="002D7DBD" w:rsidRPr="002D7DBD" w:rsidRDefault="002D7DBD" w:rsidP="002D7DBD">
      <w:pPr>
        <w:ind w:firstLineChars="200" w:firstLine="640"/>
        <w:rPr>
          <w:rFonts w:ascii="仿宋_GB2312" w:eastAsia="仿宋_GB2312"/>
          <w:bCs/>
          <w:sz w:val="32"/>
        </w:rPr>
      </w:pPr>
      <w:r w:rsidRPr="002D7DBD">
        <w:rPr>
          <w:rFonts w:ascii="仿宋_GB2312" w:eastAsia="仿宋_GB2312" w:hint="eastAsia"/>
          <w:bCs/>
          <w:sz w:val="32"/>
        </w:rPr>
        <w:t>1、原揭阳产业转移工业园国税局的抵扣证明。证实</w:t>
      </w:r>
      <w:r w:rsidR="0036628F">
        <w:rPr>
          <w:rFonts w:ascii="仿宋_GB2312" w:eastAsia="仿宋_GB2312" w:hint="eastAsia"/>
          <w:bCs/>
          <w:sz w:val="32"/>
        </w:rPr>
        <w:t>你公司</w:t>
      </w:r>
      <w:r w:rsidRPr="002D7DBD">
        <w:rPr>
          <w:rFonts w:ascii="仿宋_GB2312" w:eastAsia="仿宋_GB2312" w:hint="eastAsia"/>
          <w:bCs/>
          <w:sz w:val="32"/>
        </w:rPr>
        <w:t>上述330份发票进项税额已申报抵扣，其中2016年5月抵扣税款</w:t>
      </w:r>
      <w:r w:rsidRPr="002D7DBD">
        <w:rPr>
          <w:rFonts w:ascii="仿宋_GB2312" w:eastAsia="仿宋_GB2312"/>
          <w:bCs/>
          <w:sz w:val="32"/>
        </w:rPr>
        <w:t>3719657.9</w:t>
      </w:r>
      <w:r w:rsidRPr="002D7DBD">
        <w:rPr>
          <w:rFonts w:ascii="仿宋_GB2312" w:eastAsia="仿宋_GB2312" w:hint="eastAsia"/>
          <w:bCs/>
          <w:sz w:val="32"/>
        </w:rPr>
        <w:t xml:space="preserve"> 元，2016年6月抵扣税款</w:t>
      </w:r>
      <w:r w:rsidRPr="002D7DBD">
        <w:rPr>
          <w:rFonts w:ascii="仿宋_GB2312" w:eastAsia="仿宋_GB2312"/>
          <w:bCs/>
          <w:sz w:val="32"/>
        </w:rPr>
        <w:t>1858684.99</w:t>
      </w:r>
      <w:r w:rsidRPr="002D7DBD">
        <w:rPr>
          <w:rFonts w:ascii="仿宋_GB2312" w:eastAsia="仿宋_GB2312" w:hint="eastAsia"/>
          <w:bCs/>
          <w:sz w:val="32"/>
        </w:rPr>
        <w:t xml:space="preserve"> 元。同时证实，</w:t>
      </w:r>
      <w:r w:rsidR="0036628F">
        <w:rPr>
          <w:rFonts w:ascii="仿宋_GB2312" w:eastAsia="仿宋_GB2312" w:hint="eastAsia"/>
          <w:bCs/>
          <w:sz w:val="32"/>
        </w:rPr>
        <w:t>你公司</w:t>
      </w:r>
      <w:r w:rsidRPr="002D7DBD">
        <w:rPr>
          <w:rFonts w:ascii="仿宋_GB2312" w:eastAsia="仿宋_GB2312" w:hint="eastAsia"/>
          <w:bCs/>
          <w:sz w:val="32"/>
        </w:rPr>
        <w:t>取得揭西</w:t>
      </w:r>
      <w:proofErr w:type="gramStart"/>
      <w:r w:rsidRPr="002D7DBD">
        <w:rPr>
          <w:rFonts w:ascii="仿宋_GB2312" w:eastAsia="仿宋_GB2312" w:hint="eastAsia"/>
          <w:bCs/>
          <w:sz w:val="32"/>
        </w:rPr>
        <w:t>集建贸易</w:t>
      </w:r>
      <w:proofErr w:type="gramEnd"/>
      <w:r w:rsidRPr="002D7DBD">
        <w:rPr>
          <w:rFonts w:ascii="仿宋_GB2312" w:eastAsia="仿宋_GB2312" w:hint="eastAsia"/>
          <w:bCs/>
          <w:sz w:val="32"/>
        </w:rPr>
        <w:t>有限公司开具的330份增值税专用发票属失控发票，税款</w:t>
      </w:r>
      <w:r w:rsidRPr="002D7DBD">
        <w:rPr>
          <w:rFonts w:ascii="仿宋_GB2312" w:eastAsia="仿宋_GB2312"/>
          <w:bCs/>
          <w:sz w:val="32"/>
        </w:rPr>
        <w:t>5578342.89</w:t>
      </w:r>
      <w:r w:rsidRPr="002D7DBD">
        <w:rPr>
          <w:rFonts w:ascii="仿宋_GB2312" w:eastAsia="仿宋_GB2312" w:hint="eastAsia"/>
          <w:bCs/>
          <w:sz w:val="32"/>
        </w:rPr>
        <w:t>元已在2017年8月份（所属期）作进项税额转出。</w:t>
      </w:r>
    </w:p>
    <w:p w:rsidR="002D7DBD" w:rsidRPr="002D7DBD" w:rsidRDefault="002D7DBD" w:rsidP="002D7DBD">
      <w:pPr>
        <w:ind w:firstLineChars="200" w:firstLine="640"/>
        <w:rPr>
          <w:rFonts w:ascii="仿宋_GB2312" w:eastAsia="仿宋_GB2312"/>
          <w:bCs/>
          <w:sz w:val="32"/>
        </w:rPr>
      </w:pPr>
      <w:r w:rsidRPr="002D7DBD">
        <w:rPr>
          <w:rFonts w:ascii="仿宋_GB2312" w:eastAsia="仿宋_GB2312" w:hint="eastAsia"/>
          <w:bCs/>
          <w:sz w:val="32"/>
        </w:rPr>
        <w:t>2、</w:t>
      </w:r>
      <w:r w:rsidR="0036628F">
        <w:rPr>
          <w:rFonts w:ascii="仿宋_GB2312" w:eastAsia="仿宋_GB2312" w:hint="eastAsia"/>
          <w:bCs/>
          <w:sz w:val="32"/>
        </w:rPr>
        <w:t>你公司</w:t>
      </w:r>
      <w:r w:rsidRPr="002D7DBD">
        <w:rPr>
          <w:rFonts w:ascii="仿宋_GB2312" w:eastAsia="仿宋_GB2312" w:hint="eastAsia"/>
          <w:bCs/>
          <w:sz w:val="32"/>
        </w:rPr>
        <w:t>的自述报告，财务负责人林伟景（委托代理人）、仓库员林浩绵、办税员林浩杰等有关人员的询问笔录。供述情况如下：</w:t>
      </w:r>
      <w:r w:rsidR="0036628F">
        <w:rPr>
          <w:rFonts w:ascii="仿宋_GB2312" w:eastAsia="仿宋_GB2312" w:hint="eastAsia"/>
          <w:bCs/>
          <w:sz w:val="32"/>
        </w:rPr>
        <w:t>你公司</w:t>
      </w:r>
      <w:r w:rsidRPr="002D7DBD">
        <w:rPr>
          <w:rFonts w:ascii="仿宋_GB2312" w:eastAsia="仿宋_GB2312" w:hint="eastAsia"/>
          <w:bCs/>
          <w:sz w:val="32"/>
        </w:rPr>
        <w:t>取得揭西</w:t>
      </w:r>
      <w:proofErr w:type="gramStart"/>
      <w:r w:rsidRPr="002D7DBD">
        <w:rPr>
          <w:rFonts w:ascii="仿宋_GB2312" w:eastAsia="仿宋_GB2312" w:hint="eastAsia"/>
          <w:bCs/>
          <w:sz w:val="32"/>
        </w:rPr>
        <w:t>集建贸易</w:t>
      </w:r>
      <w:proofErr w:type="gramEnd"/>
      <w:r w:rsidRPr="002D7DBD">
        <w:rPr>
          <w:rFonts w:ascii="仿宋_GB2312" w:eastAsia="仿宋_GB2312" w:hint="eastAsia"/>
          <w:bCs/>
          <w:sz w:val="32"/>
        </w:rPr>
        <w:t>有限公司开具330份增值税专用发票的业务是</w:t>
      </w:r>
      <w:r w:rsidR="0036628F">
        <w:rPr>
          <w:rFonts w:ascii="仿宋_GB2312" w:eastAsia="仿宋_GB2312" w:hint="eastAsia"/>
          <w:bCs/>
          <w:sz w:val="32"/>
        </w:rPr>
        <w:t>你公司</w:t>
      </w:r>
      <w:proofErr w:type="gramStart"/>
      <w:r w:rsidRPr="002D7DBD">
        <w:rPr>
          <w:rFonts w:ascii="仿宋_GB2312" w:eastAsia="仿宋_GB2312" w:hint="eastAsia"/>
          <w:bCs/>
          <w:sz w:val="32"/>
        </w:rPr>
        <w:t>林伟景与</w:t>
      </w:r>
      <w:proofErr w:type="gramEnd"/>
      <w:r w:rsidRPr="002D7DBD">
        <w:rPr>
          <w:rFonts w:ascii="仿宋_GB2312" w:eastAsia="仿宋_GB2312" w:hint="eastAsia"/>
          <w:bCs/>
          <w:sz w:val="32"/>
        </w:rPr>
        <w:t>揭西</w:t>
      </w:r>
      <w:proofErr w:type="gramStart"/>
      <w:r w:rsidRPr="002D7DBD">
        <w:rPr>
          <w:rFonts w:ascii="仿宋_GB2312" w:eastAsia="仿宋_GB2312" w:hint="eastAsia"/>
          <w:bCs/>
          <w:sz w:val="32"/>
        </w:rPr>
        <w:t>集建贸易</w:t>
      </w:r>
      <w:proofErr w:type="gramEnd"/>
      <w:r w:rsidRPr="002D7DBD">
        <w:rPr>
          <w:rFonts w:ascii="仿宋_GB2312" w:eastAsia="仿宋_GB2312" w:hint="eastAsia"/>
          <w:bCs/>
          <w:sz w:val="32"/>
        </w:rPr>
        <w:t>有限公司业务员赵建明联系的；约定</w:t>
      </w:r>
      <w:r w:rsidR="0036628F">
        <w:rPr>
          <w:rFonts w:ascii="仿宋_GB2312" w:eastAsia="仿宋_GB2312" w:hint="eastAsia"/>
          <w:bCs/>
          <w:sz w:val="32"/>
        </w:rPr>
        <w:t>你公司</w:t>
      </w:r>
      <w:r w:rsidRPr="002D7DBD">
        <w:rPr>
          <w:rFonts w:ascii="仿宋_GB2312" w:eastAsia="仿宋_GB2312" w:hint="eastAsia"/>
          <w:bCs/>
          <w:sz w:val="32"/>
        </w:rPr>
        <w:t>向揭西</w:t>
      </w:r>
      <w:proofErr w:type="gramStart"/>
      <w:r w:rsidRPr="002D7DBD">
        <w:rPr>
          <w:rFonts w:ascii="仿宋_GB2312" w:eastAsia="仿宋_GB2312" w:hint="eastAsia"/>
          <w:bCs/>
          <w:sz w:val="32"/>
        </w:rPr>
        <w:t>集建贸易</w:t>
      </w:r>
      <w:proofErr w:type="gramEnd"/>
      <w:r w:rsidRPr="002D7DBD">
        <w:rPr>
          <w:rFonts w:ascii="仿宋_GB2312" w:eastAsia="仿宋_GB2312" w:hint="eastAsia"/>
          <w:bCs/>
          <w:sz w:val="32"/>
        </w:rPr>
        <w:t>有限公司购买线材、钢材、不锈钢，总价款是38392132.51元；赵建明2016年5月向</w:t>
      </w:r>
      <w:r w:rsidR="0036628F">
        <w:rPr>
          <w:rFonts w:ascii="仿宋_GB2312" w:eastAsia="仿宋_GB2312" w:hint="eastAsia"/>
          <w:bCs/>
          <w:sz w:val="32"/>
        </w:rPr>
        <w:t>你公司</w:t>
      </w:r>
      <w:r w:rsidRPr="002D7DBD">
        <w:rPr>
          <w:rFonts w:ascii="仿宋_GB2312" w:eastAsia="仿宋_GB2312" w:hint="eastAsia"/>
          <w:bCs/>
          <w:sz w:val="32"/>
        </w:rPr>
        <w:t>提交揭西</w:t>
      </w:r>
      <w:proofErr w:type="gramStart"/>
      <w:r w:rsidRPr="002D7DBD">
        <w:rPr>
          <w:rFonts w:ascii="仿宋_GB2312" w:eastAsia="仿宋_GB2312" w:hint="eastAsia"/>
          <w:bCs/>
          <w:sz w:val="32"/>
        </w:rPr>
        <w:t>集建贸易</w:t>
      </w:r>
      <w:proofErr w:type="gramEnd"/>
      <w:r w:rsidRPr="002D7DBD">
        <w:rPr>
          <w:rFonts w:ascii="仿宋_GB2312" w:eastAsia="仿宋_GB2312" w:hint="eastAsia"/>
          <w:bCs/>
          <w:sz w:val="32"/>
        </w:rPr>
        <w:t>有限公司开具的上述330份发票，但一直没有发货，林伟景与赵建明协商将发票退回，赵建明不同意；</w:t>
      </w:r>
      <w:r w:rsidR="0036628F">
        <w:rPr>
          <w:rFonts w:ascii="仿宋_GB2312" w:eastAsia="仿宋_GB2312" w:hint="eastAsia"/>
          <w:bCs/>
          <w:sz w:val="32"/>
        </w:rPr>
        <w:t>你公司</w:t>
      </w:r>
      <w:r w:rsidRPr="002D7DBD">
        <w:rPr>
          <w:rFonts w:ascii="仿宋_GB2312" w:eastAsia="仿宋_GB2312" w:hint="eastAsia"/>
          <w:bCs/>
          <w:sz w:val="32"/>
        </w:rPr>
        <w:t>按总价款38392132.51元折扣5%</w:t>
      </w:r>
      <w:proofErr w:type="gramStart"/>
      <w:r w:rsidRPr="002D7DBD">
        <w:rPr>
          <w:rFonts w:ascii="仿宋_GB2312" w:eastAsia="仿宋_GB2312" w:hint="eastAsia"/>
          <w:bCs/>
          <w:sz w:val="32"/>
        </w:rPr>
        <w:t>的税点</w:t>
      </w:r>
      <w:proofErr w:type="gramEnd"/>
      <w:r w:rsidRPr="002D7DBD">
        <w:rPr>
          <w:rFonts w:ascii="仿宋_GB2312" w:eastAsia="仿宋_GB2312"/>
          <w:bCs/>
          <w:sz w:val="32"/>
        </w:rPr>
        <w:t>1919606.6</w:t>
      </w:r>
      <w:r w:rsidRPr="002D7DBD">
        <w:rPr>
          <w:rFonts w:ascii="仿宋_GB2312" w:eastAsia="仿宋_GB2312" w:hint="eastAsia"/>
          <w:bCs/>
          <w:sz w:val="32"/>
        </w:rPr>
        <w:t>3元以现金支付给赵建明，以后再无与赵建明联系；</w:t>
      </w:r>
      <w:r w:rsidR="0036628F">
        <w:rPr>
          <w:rFonts w:ascii="仿宋_GB2312" w:eastAsia="仿宋_GB2312" w:hint="eastAsia"/>
          <w:bCs/>
          <w:sz w:val="32"/>
        </w:rPr>
        <w:t>你公司</w:t>
      </w:r>
      <w:r w:rsidRPr="002D7DBD">
        <w:rPr>
          <w:rFonts w:ascii="仿宋_GB2312" w:eastAsia="仿宋_GB2312" w:hint="eastAsia"/>
          <w:bCs/>
          <w:sz w:val="32"/>
        </w:rPr>
        <w:t>取得上述330份发票，没有签订购销合同，没有向揭西</w:t>
      </w:r>
      <w:proofErr w:type="gramStart"/>
      <w:r w:rsidRPr="002D7DBD">
        <w:rPr>
          <w:rFonts w:ascii="仿宋_GB2312" w:eastAsia="仿宋_GB2312" w:hint="eastAsia"/>
          <w:bCs/>
          <w:sz w:val="32"/>
        </w:rPr>
        <w:t>集建贸易</w:t>
      </w:r>
      <w:proofErr w:type="gramEnd"/>
      <w:r w:rsidRPr="002D7DBD">
        <w:rPr>
          <w:rFonts w:ascii="仿宋_GB2312" w:eastAsia="仿宋_GB2312" w:hint="eastAsia"/>
          <w:bCs/>
          <w:sz w:val="32"/>
        </w:rPr>
        <w:t>有限公司支付</w:t>
      </w:r>
      <w:r w:rsidRPr="002D7DBD">
        <w:rPr>
          <w:rFonts w:ascii="仿宋_GB2312" w:eastAsia="仿宋_GB2312" w:hint="eastAsia"/>
          <w:bCs/>
          <w:sz w:val="32"/>
        </w:rPr>
        <w:lastRenderedPageBreak/>
        <w:t>货款，账上作应付账款处理；上述330份发票在2016年</w:t>
      </w:r>
      <w:proofErr w:type="gramStart"/>
      <w:r w:rsidRPr="002D7DBD">
        <w:rPr>
          <w:rFonts w:ascii="仿宋_GB2312" w:eastAsia="仿宋_GB2312" w:hint="eastAsia"/>
          <w:bCs/>
          <w:sz w:val="32"/>
        </w:rPr>
        <w:t>入帐</w:t>
      </w:r>
      <w:proofErr w:type="gramEnd"/>
      <w:r w:rsidRPr="002D7DBD">
        <w:rPr>
          <w:rFonts w:ascii="仿宋_GB2312" w:eastAsia="仿宋_GB2312" w:hint="eastAsia"/>
          <w:bCs/>
          <w:sz w:val="32"/>
        </w:rPr>
        <w:t>5-6月份并申报抵扣的，成本在2016年度税前列支。</w:t>
      </w:r>
    </w:p>
    <w:p w:rsidR="002D7DBD" w:rsidRPr="002D7DBD" w:rsidRDefault="002D7DBD" w:rsidP="002D7DBD">
      <w:pPr>
        <w:ind w:firstLineChars="200" w:firstLine="640"/>
        <w:rPr>
          <w:rFonts w:ascii="仿宋_GB2312" w:eastAsia="仿宋_GB2312"/>
          <w:bCs/>
          <w:sz w:val="32"/>
        </w:rPr>
      </w:pPr>
      <w:r w:rsidRPr="002D7DBD">
        <w:rPr>
          <w:rFonts w:ascii="仿宋_GB2312" w:eastAsia="仿宋_GB2312" w:hint="eastAsia"/>
          <w:bCs/>
          <w:sz w:val="32"/>
        </w:rPr>
        <w:t>3、</w:t>
      </w:r>
      <w:r w:rsidR="0036628F">
        <w:rPr>
          <w:rFonts w:ascii="仿宋_GB2312" w:eastAsia="仿宋_GB2312" w:hint="eastAsia"/>
          <w:bCs/>
          <w:sz w:val="32"/>
        </w:rPr>
        <w:t>你公司</w:t>
      </w:r>
      <w:r w:rsidRPr="002D7DBD">
        <w:rPr>
          <w:rFonts w:ascii="仿宋_GB2312" w:eastAsia="仿宋_GB2312" w:hint="eastAsia"/>
          <w:bCs/>
          <w:sz w:val="32"/>
        </w:rPr>
        <w:t>在中国农业银行揭阳天福支行（</w:t>
      </w:r>
      <w:proofErr w:type="gramStart"/>
      <w:r w:rsidRPr="002D7DBD">
        <w:rPr>
          <w:rFonts w:ascii="仿宋_GB2312" w:eastAsia="仿宋_GB2312" w:hint="eastAsia"/>
          <w:bCs/>
          <w:sz w:val="32"/>
        </w:rPr>
        <w:t>帐号</w:t>
      </w:r>
      <w:proofErr w:type="gramEnd"/>
      <w:r w:rsidRPr="002D7DBD">
        <w:rPr>
          <w:rFonts w:ascii="仿宋_GB2312" w:eastAsia="仿宋_GB2312" w:hint="eastAsia"/>
          <w:bCs/>
          <w:sz w:val="32"/>
        </w:rPr>
        <w:t>：44133401040002412）银行资金流水。载明</w:t>
      </w:r>
      <w:r w:rsidR="0036628F">
        <w:rPr>
          <w:rFonts w:ascii="仿宋_GB2312" w:eastAsia="仿宋_GB2312" w:hint="eastAsia"/>
          <w:bCs/>
          <w:sz w:val="32"/>
        </w:rPr>
        <w:t>你公司</w:t>
      </w:r>
      <w:r w:rsidRPr="002D7DBD">
        <w:rPr>
          <w:rFonts w:ascii="仿宋_GB2312" w:eastAsia="仿宋_GB2312" w:hint="eastAsia"/>
          <w:bCs/>
          <w:sz w:val="32"/>
        </w:rPr>
        <w:t>的资金往来情况，经查核对，没有发现</w:t>
      </w:r>
      <w:r w:rsidR="0036628F">
        <w:rPr>
          <w:rFonts w:ascii="仿宋_GB2312" w:eastAsia="仿宋_GB2312" w:hint="eastAsia"/>
          <w:bCs/>
          <w:sz w:val="32"/>
        </w:rPr>
        <w:t>你公司</w:t>
      </w:r>
      <w:r w:rsidRPr="002D7DBD">
        <w:rPr>
          <w:rFonts w:ascii="仿宋_GB2312" w:eastAsia="仿宋_GB2312" w:hint="eastAsia"/>
          <w:bCs/>
          <w:sz w:val="32"/>
        </w:rPr>
        <w:t>向揭西</w:t>
      </w:r>
      <w:proofErr w:type="gramStart"/>
      <w:r w:rsidRPr="002D7DBD">
        <w:rPr>
          <w:rFonts w:ascii="仿宋_GB2312" w:eastAsia="仿宋_GB2312" w:hint="eastAsia"/>
          <w:bCs/>
          <w:sz w:val="32"/>
        </w:rPr>
        <w:t>集建贸易</w:t>
      </w:r>
      <w:proofErr w:type="gramEnd"/>
      <w:r w:rsidRPr="002D7DBD">
        <w:rPr>
          <w:rFonts w:ascii="仿宋_GB2312" w:eastAsia="仿宋_GB2312" w:hint="eastAsia"/>
          <w:bCs/>
          <w:sz w:val="32"/>
        </w:rPr>
        <w:t>有限公司支付货款的记录。</w:t>
      </w:r>
    </w:p>
    <w:p w:rsidR="002D7DBD" w:rsidRPr="002D7DBD" w:rsidRDefault="002D7DBD" w:rsidP="002D7DBD">
      <w:pPr>
        <w:ind w:firstLineChars="200" w:firstLine="640"/>
        <w:rPr>
          <w:rFonts w:ascii="仿宋_GB2312" w:eastAsia="仿宋_GB2312"/>
          <w:bCs/>
          <w:sz w:val="32"/>
        </w:rPr>
      </w:pPr>
      <w:r w:rsidRPr="002D7DBD">
        <w:rPr>
          <w:rFonts w:ascii="仿宋_GB2312" w:eastAsia="仿宋_GB2312" w:hint="eastAsia"/>
          <w:bCs/>
          <w:sz w:val="32"/>
        </w:rPr>
        <w:t>4、</w:t>
      </w:r>
      <w:r w:rsidR="0036628F">
        <w:rPr>
          <w:rFonts w:ascii="仿宋_GB2312" w:eastAsia="仿宋_GB2312" w:hint="eastAsia"/>
          <w:bCs/>
          <w:sz w:val="32"/>
        </w:rPr>
        <w:t>你公司</w:t>
      </w:r>
      <w:r w:rsidRPr="002D7DBD">
        <w:rPr>
          <w:rFonts w:ascii="仿宋_GB2312" w:eastAsia="仿宋_GB2312" w:hint="eastAsia"/>
          <w:bCs/>
          <w:sz w:val="32"/>
        </w:rPr>
        <w:t>的营业执照、开户许可证、章程等证照和揭阳市蓝城区国税局《税务事项通知书》（</w:t>
      </w:r>
      <w:proofErr w:type="gramStart"/>
      <w:r w:rsidRPr="002D7DBD">
        <w:rPr>
          <w:rFonts w:ascii="仿宋_GB2312" w:eastAsia="仿宋_GB2312" w:hint="eastAsia"/>
          <w:bCs/>
          <w:sz w:val="32"/>
        </w:rPr>
        <w:t>蓝城国税税</w:t>
      </w:r>
      <w:proofErr w:type="gramEnd"/>
      <w:r w:rsidRPr="002D7DBD">
        <w:rPr>
          <w:rFonts w:ascii="仿宋_GB2312" w:eastAsia="仿宋_GB2312" w:hint="eastAsia"/>
          <w:bCs/>
          <w:sz w:val="32"/>
        </w:rPr>
        <w:t>通〔2016〕3739号）。证实</w:t>
      </w:r>
      <w:r w:rsidR="0036628F">
        <w:rPr>
          <w:rFonts w:ascii="仿宋_GB2312" w:eastAsia="仿宋_GB2312" w:hint="eastAsia"/>
          <w:bCs/>
          <w:sz w:val="32"/>
        </w:rPr>
        <w:t>你公司</w:t>
      </w:r>
      <w:r w:rsidRPr="002D7DBD">
        <w:rPr>
          <w:rFonts w:ascii="仿宋_GB2312" w:eastAsia="仿宋_GB2312" w:hint="eastAsia"/>
          <w:bCs/>
          <w:sz w:val="32"/>
        </w:rPr>
        <w:t>属企业法人且具有增值税一般纳税人资格等情况。</w:t>
      </w:r>
    </w:p>
    <w:p w:rsidR="002D7DBD" w:rsidRPr="002D7DBD" w:rsidRDefault="002D7DBD" w:rsidP="002D7DBD">
      <w:pPr>
        <w:ind w:firstLineChars="200" w:firstLine="640"/>
        <w:rPr>
          <w:rFonts w:ascii="仿宋_GB2312" w:eastAsia="仿宋_GB2312"/>
          <w:bCs/>
          <w:sz w:val="32"/>
        </w:rPr>
      </w:pPr>
      <w:r w:rsidRPr="002D7DBD">
        <w:rPr>
          <w:rFonts w:ascii="仿宋_GB2312" w:eastAsia="仿宋_GB2312" w:hint="eastAsia"/>
          <w:bCs/>
          <w:sz w:val="32"/>
        </w:rPr>
        <w:t>5、揭西县国家税务局稽查局的协查函和</w:t>
      </w:r>
      <w:r w:rsidRPr="002D7DBD">
        <w:rPr>
          <w:rFonts w:ascii="仿宋_GB2312" w:eastAsia="仿宋_GB2312"/>
          <w:bCs/>
          <w:sz w:val="32"/>
        </w:rPr>
        <w:t>《</w:t>
      </w:r>
      <w:r w:rsidRPr="002D7DBD">
        <w:rPr>
          <w:rFonts w:ascii="仿宋_GB2312" w:eastAsia="仿宋_GB2312" w:hint="eastAsia"/>
          <w:bCs/>
          <w:sz w:val="32"/>
        </w:rPr>
        <w:t>已证实虚开通知单</w:t>
      </w:r>
      <w:r w:rsidRPr="002D7DBD">
        <w:rPr>
          <w:rFonts w:ascii="仿宋_GB2312" w:eastAsia="仿宋_GB2312"/>
          <w:bCs/>
          <w:sz w:val="32"/>
        </w:rPr>
        <w:t>》</w:t>
      </w:r>
      <w:r w:rsidRPr="002D7DBD">
        <w:rPr>
          <w:rFonts w:ascii="仿宋_GB2312" w:eastAsia="仿宋_GB2312" w:hint="eastAsia"/>
          <w:bCs/>
          <w:sz w:val="32"/>
        </w:rPr>
        <w:t>。证实</w:t>
      </w:r>
      <w:r w:rsidR="0036628F">
        <w:rPr>
          <w:rFonts w:ascii="仿宋_GB2312" w:eastAsia="仿宋_GB2312" w:hint="eastAsia"/>
          <w:bCs/>
          <w:sz w:val="32"/>
        </w:rPr>
        <w:t>你公司</w:t>
      </w:r>
      <w:r w:rsidRPr="002D7DBD">
        <w:rPr>
          <w:rFonts w:ascii="仿宋_GB2312" w:eastAsia="仿宋_GB2312" w:hint="eastAsia"/>
          <w:bCs/>
          <w:sz w:val="32"/>
        </w:rPr>
        <w:t>取得揭西</w:t>
      </w:r>
      <w:proofErr w:type="gramStart"/>
      <w:r w:rsidRPr="002D7DBD">
        <w:rPr>
          <w:rFonts w:ascii="仿宋_GB2312" w:eastAsia="仿宋_GB2312" w:hint="eastAsia"/>
          <w:bCs/>
          <w:sz w:val="32"/>
        </w:rPr>
        <w:t>集建贸易</w:t>
      </w:r>
      <w:proofErr w:type="gramEnd"/>
      <w:r w:rsidRPr="002D7DBD">
        <w:rPr>
          <w:rFonts w:ascii="仿宋_GB2312" w:eastAsia="仿宋_GB2312" w:hint="eastAsia"/>
          <w:bCs/>
          <w:sz w:val="32"/>
        </w:rPr>
        <w:t>有限公司开具的上述330份发票为虚开增值税专用发票。</w:t>
      </w:r>
    </w:p>
    <w:p w:rsidR="002D7DBD" w:rsidRPr="002D7DBD" w:rsidRDefault="002D7DBD" w:rsidP="002D7DBD">
      <w:pPr>
        <w:ind w:firstLineChars="200" w:firstLine="640"/>
        <w:rPr>
          <w:rFonts w:ascii="仿宋_GB2312" w:eastAsia="仿宋_GB2312"/>
          <w:bCs/>
          <w:sz w:val="32"/>
        </w:rPr>
      </w:pPr>
      <w:r w:rsidRPr="002D7DBD">
        <w:rPr>
          <w:rFonts w:ascii="仿宋_GB2312" w:eastAsia="仿宋_GB2312" w:hint="eastAsia"/>
          <w:bCs/>
          <w:sz w:val="32"/>
        </w:rPr>
        <w:t>6、税务稽查工作底稿（一）和（二）。证实案件的具体事实和企业的陈述意见。</w:t>
      </w:r>
      <w:r w:rsidR="0036628F">
        <w:rPr>
          <w:rFonts w:ascii="仿宋_GB2312" w:eastAsia="仿宋_GB2312" w:hint="eastAsia"/>
          <w:bCs/>
          <w:sz w:val="32"/>
        </w:rPr>
        <w:t>你公司</w:t>
      </w:r>
      <w:r w:rsidRPr="002D7DBD">
        <w:rPr>
          <w:rFonts w:ascii="仿宋_GB2312" w:eastAsia="仿宋_GB2312" w:hint="eastAsia"/>
          <w:bCs/>
          <w:sz w:val="32"/>
        </w:rPr>
        <w:t>的陈述意见：情况属实。</w:t>
      </w:r>
    </w:p>
    <w:p w:rsidR="002D7DBD" w:rsidRPr="002D7DBD" w:rsidRDefault="002D7DBD" w:rsidP="002D7DBD">
      <w:pPr>
        <w:ind w:firstLineChars="200" w:firstLine="640"/>
        <w:rPr>
          <w:rFonts w:ascii="仿宋_GB2312" w:eastAsia="仿宋_GB2312"/>
          <w:bCs/>
          <w:sz w:val="32"/>
        </w:rPr>
      </w:pPr>
      <w:r w:rsidRPr="002D7DBD">
        <w:rPr>
          <w:rFonts w:ascii="仿宋_GB2312" w:eastAsia="仿宋_GB2312" w:hint="eastAsia"/>
          <w:bCs/>
          <w:sz w:val="32"/>
        </w:rPr>
        <w:t>7、</w:t>
      </w:r>
      <w:r w:rsidR="0036628F">
        <w:rPr>
          <w:rFonts w:ascii="仿宋_GB2312" w:eastAsia="仿宋_GB2312" w:hint="eastAsia"/>
          <w:bCs/>
          <w:sz w:val="32"/>
        </w:rPr>
        <w:t>你公司</w:t>
      </w:r>
      <w:r w:rsidRPr="002D7DBD">
        <w:rPr>
          <w:rFonts w:ascii="仿宋_GB2312" w:eastAsia="仿宋_GB2312" w:hint="eastAsia"/>
          <w:bCs/>
          <w:sz w:val="32"/>
        </w:rPr>
        <w:t>取得揭西</w:t>
      </w:r>
      <w:proofErr w:type="gramStart"/>
      <w:r w:rsidRPr="002D7DBD">
        <w:rPr>
          <w:rFonts w:ascii="仿宋_GB2312" w:eastAsia="仿宋_GB2312" w:hint="eastAsia"/>
          <w:bCs/>
          <w:sz w:val="32"/>
        </w:rPr>
        <w:t>集建贸易</w:t>
      </w:r>
      <w:proofErr w:type="gramEnd"/>
      <w:r w:rsidRPr="002D7DBD">
        <w:rPr>
          <w:rFonts w:ascii="仿宋_GB2312" w:eastAsia="仿宋_GB2312" w:hint="eastAsia"/>
          <w:bCs/>
          <w:sz w:val="32"/>
        </w:rPr>
        <w:t>有限公司开具增值税专用发票的抵扣联及发票联。载明</w:t>
      </w:r>
      <w:r w:rsidR="0036628F">
        <w:rPr>
          <w:rFonts w:ascii="仿宋_GB2312" w:eastAsia="仿宋_GB2312" w:hint="eastAsia"/>
          <w:bCs/>
          <w:sz w:val="32"/>
        </w:rPr>
        <w:t>你公司</w:t>
      </w:r>
      <w:r w:rsidRPr="002D7DBD">
        <w:rPr>
          <w:rFonts w:ascii="仿宋_GB2312" w:eastAsia="仿宋_GB2312" w:hint="eastAsia"/>
          <w:bCs/>
          <w:sz w:val="32"/>
        </w:rPr>
        <w:t>取得揭西</w:t>
      </w:r>
      <w:proofErr w:type="gramStart"/>
      <w:r w:rsidRPr="002D7DBD">
        <w:rPr>
          <w:rFonts w:ascii="仿宋_GB2312" w:eastAsia="仿宋_GB2312" w:hint="eastAsia"/>
          <w:bCs/>
          <w:sz w:val="32"/>
        </w:rPr>
        <w:t>集建贸易</w:t>
      </w:r>
      <w:proofErr w:type="gramEnd"/>
      <w:r w:rsidRPr="002D7DBD">
        <w:rPr>
          <w:rFonts w:ascii="仿宋_GB2312" w:eastAsia="仿宋_GB2312" w:hint="eastAsia"/>
          <w:bCs/>
          <w:sz w:val="32"/>
        </w:rPr>
        <w:t>有限公司开具上述330份发票的销货方名称、购货方名称、发票代码号码、货物名称、金额、税额、开票日期等详细情况。</w:t>
      </w:r>
    </w:p>
    <w:p w:rsidR="002D7DBD" w:rsidRPr="002D7DBD" w:rsidRDefault="0085015A" w:rsidP="002D7DBD">
      <w:pPr>
        <w:ind w:firstLineChars="200" w:firstLine="640"/>
        <w:rPr>
          <w:rFonts w:ascii="仿宋_GB2312" w:eastAsia="仿宋_GB2312"/>
          <w:bCs/>
          <w:sz w:val="32"/>
        </w:rPr>
      </w:pPr>
      <w:r>
        <w:rPr>
          <w:rFonts w:ascii="仿宋_GB2312" w:eastAsia="仿宋_GB2312" w:hint="eastAsia"/>
          <w:bCs/>
          <w:sz w:val="32"/>
        </w:rPr>
        <w:t>8、</w:t>
      </w:r>
      <w:r w:rsidR="0036628F">
        <w:rPr>
          <w:rFonts w:ascii="仿宋_GB2312" w:eastAsia="仿宋_GB2312" w:hint="eastAsia"/>
          <w:bCs/>
          <w:sz w:val="32"/>
        </w:rPr>
        <w:t>你公司</w:t>
      </w:r>
      <w:r w:rsidR="002D7DBD" w:rsidRPr="002D7DBD">
        <w:rPr>
          <w:rFonts w:ascii="仿宋_GB2312" w:eastAsia="仿宋_GB2312" w:hint="eastAsia"/>
          <w:bCs/>
          <w:sz w:val="32"/>
        </w:rPr>
        <w:t>的明细账、记账凭证、纳税申报表等。证实</w:t>
      </w:r>
      <w:r w:rsidR="0036628F">
        <w:rPr>
          <w:rFonts w:ascii="仿宋_GB2312" w:eastAsia="仿宋_GB2312" w:hint="eastAsia"/>
          <w:bCs/>
          <w:sz w:val="32"/>
        </w:rPr>
        <w:t>你公司</w:t>
      </w:r>
      <w:r w:rsidR="002D7DBD" w:rsidRPr="002D7DBD">
        <w:rPr>
          <w:rFonts w:ascii="仿宋_GB2312" w:eastAsia="仿宋_GB2312" w:hint="eastAsia"/>
          <w:bCs/>
          <w:sz w:val="32"/>
        </w:rPr>
        <w:t>申报抵扣、结转成本、税前列支等情况。</w:t>
      </w:r>
    </w:p>
    <w:p w:rsidR="00760135" w:rsidRDefault="002668D3">
      <w:pPr>
        <w:ind w:firstLineChars="200" w:firstLine="640"/>
        <w:rPr>
          <w:rFonts w:ascii="仿宋_GB2312" w:eastAsia="仿宋_GB2312"/>
          <w:sz w:val="32"/>
          <w:szCs w:val="32"/>
        </w:rPr>
      </w:pPr>
      <w:r>
        <w:rPr>
          <w:rFonts w:ascii="仿宋_GB2312" w:eastAsia="仿宋_GB2312" w:hint="eastAsia"/>
          <w:sz w:val="32"/>
        </w:rPr>
        <w:t>（二）拟作出的处罚决定及依据</w:t>
      </w:r>
    </w:p>
    <w:p w:rsidR="00760135" w:rsidRDefault="002D7DBD" w:rsidP="002D7DBD">
      <w:pPr>
        <w:spacing w:line="360" w:lineRule="auto"/>
        <w:ind w:firstLineChars="200" w:firstLine="640"/>
        <w:rPr>
          <w:rFonts w:ascii="仿宋_GB2312" w:eastAsia="仿宋_GB2312" w:hAnsi="仿宋_GB2312"/>
          <w:color w:val="000000"/>
          <w:kern w:val="0"/>
          <w:sz w:val="32"/>
          <w:szCs w:val="32"/>
        </w:rPr>
      </w:pPr>
      <w:r w:rsidRPr="002D7DBD">
        <w:rPr>
          <w:rFonts w:ascii="仿宋_GB2312" w:eastAsia="仿宋_GB2312" w:hAnsi="仿宋_GB2312" w:hint="eastAsia"/>
          <w:bCs/>
          <w:color w:val="000000"/>
          <w:kern w:val="0"/>
          <w:sz w:val="32"/>
          <w:szCs w:val="32"/>
        </w:rPr>
        <w:lastRenderedPageBreak/>
        <w:t>根据《中华人民共和国税收征收管理法》第六十三条第一款、《国家税务总局关于纳税人取得虚开的增值税专用发票处理问题的通知》（国税发〔1997〕134号）第一条、《中华人民共和国城市维护建设税暂行条例》第一条至第四条的规定，认定</w:t>
      </w:r>
      <w:r w:rsidR="0036628F">
        <w:rPr>
          <w:rFonts w:ascii="仿宋_GB2312" w:eastAsia="仿宋_GB2312" w:hAnsi="仿宋_GB2312" w:hint="eastAsia"/>
          <w:bCs/>
          <w:color w:val="000000"/>
          <w:kern w:val="0"/>
          <w:sz w:val="32"/>
          <w:szCs w:val="32"/>
        </w:rPr>
        <w:t>你公司</w:t>
      </w:r>
      <w:r w:rsidRPr="002D7DBD">
        <w:rPr>
          <w:rFonts w:ascii="仿宋_GB2312" w:eastAsia="仿宋_GB2312" w:hAnsi="仿宋_GB2312" w:hint="eastAsia"/>
          <w:bCs/>
          <w:color w:val="000000"/>
          <w:kern w:val="0"/>
          <w:sz w:val="32"/>
          <w:szCs w:val="32"/>
        </w:rPr>
        <w:t>取得揭西</w:t>
      </w:r>
      <w:proofErr w:type="gramStart"/>
      <w:r w:rsidRPr="002D7DBD">
        <w:rPr>
          <w:rFonts w:ascii="仿宋_GB2312" w:eastAsia="仿宋_GB2312" w:hAnsi="仿宋_GB2312" w:hint="eastAsia"/>
          <w:bCs/>
          <w:color w:val="000000"/>
          <w:kern w:val="0"/>
          <w:sz w:val="32"/>
          <w:szCs w:val="32"/>
        </w:rPr>
        <w:t>集建贸易</w:t>
      </w:r>
      <w:proofErr w:type="gramEnd"/>
      <w:r w:rsidRPr="002D7DBD">
        <w:rPr>
          <w:rFonts w:ascii="仿宋_GB2312" w:eastAsia="仿宋_GB2312" w:hAnsi="仿宋_GB2312" w:hint="eastAsia"/>
          <w:bCs/>
          <w:color w:val="000000"/>
          <w:kern w:val="0"/>
          <w:sz w:val="32"/>
          <w:szCs w:val="32"/>
        </w:rPr>
        <w:t>有限公司虚开330份增值税专用发票向税务机关申报抵扣税款和在</w:t>
      </w:r>
      <w:r w:rsidR="0025135E">
        <w:rPr>
          <w:rFonts w:ascii="仿宋_GB2312" w:eastAsia="仿宋_GB2312" w:hAnsi="仿宋_GB2312" w:hint="eastAsia"/>
          <w:bCs/>
          <w:color w:val="000000"/>
          <w:kern w:val="0"/>
          <w:sz w:val="32"/>
          <w:szCs w:val="32"/>
        </w:rPr>
        <w:t>企业所得税税前扣除、造成少缴税</w:t>
      </w:r>
      <w:proofErr w:type="gramStart"/>
      <w:r w:rsidR="0025135E">
        <w:rPr>
          <w:rFonts w:ascii="仿宋_GB2312" w:eastAsia="仿宋_GB2312" w:hAnsi="仿宋_GB2312" w:hint="eastAsia"/>
          <w:bCs/>
          <w:color w:val="000000"/>
          <w:kern w:val="0"/>
          <w:sz w:val="32"/>
          <w:szCs w:val="32"/>
        </w:rPr>
        <w:t>款行为</w:t>
      </w:r>
      <w:proofErr w:type="gramEnd"/>
      <w:r w:rsidR="0025135E">
        <w:rPr>
          <w:rFonts w:ascii="仿宋_GB2312" w:eastAsia="仿宋_GB2312" w:hAnsi="仿宋_GB2312" w:hint="eastAsia"/>
          <w:bCs/>
          <w:color w:val="000000"/>
          <w:kern w:val="0"/>
          <w:sz w:val="32"/>
          <w:szCs w:val="32"/>
        </w:rPr>
        <w:t>构成偷税，违法行为严重，</w:t>
      </w:r>
      <w:r w:rsidRPr="002D7DBD">
        <w:rPr>
          <w:rFonts w:ascii="仿宋_GB2312" w:eastAsia="仿宋_GB2312" w:hAnsi="仿宋_GB2312" w:hint="eastAsia"/>
          <w:bCs/>
          <w:color w:val="000000"/>
          <w:kern w:val="0"/>
          <w:sz w:val="32"/>
          <w:szCs w:val="32"/>
        </w:rPr>
        <w:t>对</w:t>
      </w:r>
      <w:r w:rsidR="0036628F">
        <w:rPr>
          <w:rFonts w:ascii="仿宋_GB2312" w:eastAsia="仿宋_GB2312" w:hAnsi="仿宋_GB2312" w:hint="eastAsia"/>
          <w:bCs/>
          <w:color w:val="000000"/>
          <w:kern w:val="0"/>
          <w:sz w:val="32"/>
          <w:szCs w:val="32"/>
        </w:rPr>
        <w:t>你公司</w:t>
      </w:r>
      <w:r w:rsidRPr="002D7DBD">
        <w:rPr>
          <w:rFonts w:ascii="仿宋_GB2312" w:eastAsia="仿宋_GB2312" w:hAnsi="仿宋_GB2312" w:hint="eastAsia"/>
          <w:bCs/>
          <w:color w:val="000000"/>
          <w:kern w:val="0"/>
          <w:sz w:val="32"/>
          <w:szCs w:val="32"/>
        </w:rPr>
        <w:t>少缴税款处以一倍的罚款，即增值税罚款</w:t>
      </w:r>
      <w:bookmarkStart w:id="5" w:name="OLE_LINK1"/>
      <w:r w:rsidRPr="002D7DBD">
        <w:rPr>
          <w:rFonts w:ascii="仿宋_GB2312" w:eastAsia="仿宋_GB2312" w:hAnsi="仿宋_GB2312" w:hint="eastAsia"/>
          <w:bCs/>
          <w:color w:val="000000"/>
          <w:kern w:val="0"/>
          <w:sz w:val="32"/>
          <w:szCs w:val="32"/>
        </w:rPr>
        <w:t>5578342.89</w:t>
      </w:r>
      <w:bookmarkEnd w:id="5"/>
      <w:r w:rsidRPr="002D7DBD">
        <w:rPr>
          <w:rFonts w:ascii="仿宋_GB2312" w:eastAsia="仿宋_GB2312" w:hAnsi="仿宋_GB2312" w:hint="eastAsia"/>
          <w:bCs/>
          <w:color w:val="000000"/>
          <w:kern w:val="0"/>
          <w:sz w:val="32"/>
          <w:szCs w:val="32"/>
        </w:rPr>
        <w:t>元、企业所得税罚款8203447.41（</w:t>
      </w:r>
      <w:r w:rsidRPr="002D7DBD">
        <w:rPr>
          <w:rFonts w:ascii="仿宋_GB2312" w:eastAsia="仿宋_GB2312" w:hAnsi="仿宋_GB2312"/>
          <w:bCs/>
          <w:color w:val="000000"/>
          <w:kern w:val="0"/>
          <w:sz w:val="32"/>
          <w:szCs w:val="32"/>
        </w:rPr>
        <w:t>32813789.62</w:t>
      </w:r>
      <w:r w:rsidRPr="002D7DBD">
        <w:rPr>
          <w:rFonts w:ascii="仿宋_GB2312" w:eastAsia="仿宋_GB2312" w:hAnsi="仿宋_GB2312" w:hint="eastAsia"/>
          <w:bCs/>
          <w:color w:val="000000"/>
          <w:kern w:val="0"/>
          <w:sz w:val="32"/>
          <w:szCs w:val="32"/>
        </w:rPr>
        <w:t>*0.25）元、城市维护建设</w:t>
      </w:r>
      <w:proofErr w:type="gramStart"/>
      <w:r w:rsidRPr="002D7DBD">
        <w:rPr>
          <w:rFonts w:ascii="仿宋_GB2312" w:eastAsia="仿宋_GB2312" w:hAnsi="仿宋_GB2312" w:hint="eastAsia"/>
          <w:bCs/>
          <w:color w:val="000000"/>
          <w:kern w:val="0"/>
          <w:sz w:val="32"/>
          <w:szCs w:val="32"/>
        </w:rPr>
        <w:t>税罚款</w:t>
      </w:r>
      <w:proofErr w:type="gramEnd"/>
      <w:r w:rsidRPr="002D7DBD">
        <w:rPr>
          <w:rFonts w:ascii="仿宋_GB2312" w:eastAsia="仿宋_GB2312" w:hAnsi="仿宋_GB2312" w:hint="eastAsia"/>
          <w:bCs/>
          <w:color w:val="000000"/>
          <w:kern w:val="0"/>
          <w:sz w:val="32"/>
          <w:szCs w:val="32"/>
        </w:rPr>
        <w:t>390484元。</w:t>
      </w:r>
    </w:p>
    <w:p w:rsidR="00760135" w:rsidRDefault="002668D3">
      <w:pPr>
        <w:spacing w:line="360" w:lineRule="auto"/>
        <w:ind w:firstLineChars="200" w:firstLine="640"/>
        <w:rPr>
          <w:rFonts w:ascii="仿宋_GB2312" w:eastAsia="仿宋_GB2312" w:hAnsi="仿宋_GB2312"/>
          <w:color w:val="000000"/>
          <w:kern w:val="0"/>
          <w:sz w:val="32"/>
          <w:szCs w:val="32"/>
        </w:rPr>
      </w:pPr>
      <w:r>
        <w:rPr>
          <w:rFonts w:ascii="仿宋_GB2312" w:eastAsia="仿宋_GB2312" w:hAnsi="仿宋_GB2312" w:hint="eastAsia"/>
          <w:color w:val="000000"/>
          <w:sz w:val="32"/>
          <w:szCs w:val="32"/>
        </w:rPr>
        <w:t>以上应缴罚款合计</w:t>
      </w:r>
      <w:r w:rsidR="002D7DBD" w:rsidRPr="002D7DBD">
        <w:rPr>
          <w:rFonts w:ascii="仿宋_GB2312" w:eastAsia="仿宋_GB2312" w:hAnsi="仿宋_GB2312" w:hint="eastAsia"/>
          <w:bCs/>
          <w:color w:val="000000"/>
          <w:sz w:val="32"/>
          <w:szCs w:val="32"/>
        </w:rPr>
        <w:t>14172274.30 元</w:t>
      </w:r>
      <w:r>
        <w:rPr>
          <w:rFonts w:ascii="仿宋_GB2312" w:eastAsia="仿宋_GB2312" w:hAnsi="仿宋_GB2312" w:hint="eastAsia"/>
          <w:color w:val="000000"/>
          <w:sz w:val="32"/>
          <w:szCs w:val="32"/>
        </w:rPr>
        <w:t>。</w:t>
      </w:r>
    </w:p>
    <w:p w:rsidR="00760135" w:rsidRDefault="002668D3">
      <w:pPr>
        <w:spacing w:line="600" w:lineRule="exact"/>
        <w:ind w:firstLineChars="200" w:firstLine="640"/>
        <w:rPr>
          <w:rFonts w:ascii="仿宋_GB2312" w:eastAsia="仿宋_GB2312"/>
          <w:sz w:val="32"/>
        </w:rPr>
      </w:pPr>
      <w:r>
        <w:rPr>
          <w:rFonts w:ascii="仿宋_GB2312" w:eastAsia="仿宋_GB2312" w:hint="eastAsia"/>
          <w:sz w:val="32"/>
        </w:rPr>
        <w:t>二、你公司有陈述、申辩的权利。请在我局</w:t>
      </w:r>
      <w:proofErr w:type="gramStart"/>
      <w:r>
        <w:rPr>
          <w:rFonts w:ascii="仿宋_GB2312" w:eastAsia="仿宋_GB2312" w:hint="eastAsia"/>
          <w:sz w:val="32"/>
        </w:rPr>
        <w:t>作出</w:t>
      </w:r>
      <w:proofErr w:type="gramEnd"/>
      <w:r>
        <w:rPr>
          <w:rFonts w:ascii="仿宋_GB2312" w:eastAsia="仿宋_GB2312" w:hint="eastAsia"/>
          <w:sz w:val="32"/>
        </w:rPr>
        <w:t>税务行政处罚决定之前，到我局进行陈述、申辩或自行提供陈述、申辩材料；逾期不进行陈述、申辩的，视同放弃权利。</w:t>
      </w:r>
    </w:p>
    <w:p w:rsidR="00760135" w:rsidRDefault="002668D3">
      <w:pPr>
        <w:ind w:firstLineChars="200" w:firstLine="640"/>
        <w:rPr>
          <w:rFonts w:ascii="仿宋_GB2312" w:eastAsia="仿宋_GB2312"/>
          <w:sz w:val="32"/>
        </w:rPr>
      </w:pPr>
      <w:r>
        <w:rPr>
          <w:rFonts w:ascii="仿宋_GB2312" w:eastAsia="仿宋_GB2312" w:hint="eastAsia"/>
          <w:sz w:val="32"/>
        </w:rPr>
        <w:t>三、</w:t>
      </w:r>
      <w:proofErr w:type="gramStart"/>
      <w:r>
        <w:rPr>
          <w:rFonts w:ascii="仿宋_GB2312" w:eastAsia="仿宋_GB2312" w:hint="eastAsia"/>
          <w:sz w:val="32"/>
        </w:rPr>
        <w:t>若拟对</w:t>
      </w:r>
      <w:proofErr w:type="gramEnd"/>
      <w:r>
        <w:rPr>
          <w:rFonts w:ascii="仿宋_GB2312" w:eastAsia="仿宋_GB2312" w:hint="eastAsia"/>
          <w:sz w:val="32"/>
        </w:rPr>
        <w:t>你公司罚款10000元（含10000元）以上，你公司有要求听证的权利。可自收到本告知书之日起3日内向本局书面提出听证申请；逾期不提出，视为放弃听证权利。</w:t>
      </w:r>
    </w:p>
    <w:p w:rsidR="00760135" w:rsidRDefault="00760135">
      <w:pPr>
        <w:rPr>
          <w:rFonts w:ascii="仿宋_GB2312" w:eastAsia="仿宋_GB2312"/>
          <w:color w:val="FF0000"/>
          <w:sz w:val="32"/>
          <w:szCs w:val="32"/>
        </w:rPr>
      </w:pPr>
    </w:p>
    <w:p w:rsidR="0025135E" w:rsidRDefault="0025135E">
      <w:pPr>
        <w:rPr>
          <w:rFonts w:ascii="仿宋_GB2312" w:eastAsia="仿宋_GB2312"/>
          <w:color w:val="FF0000"/>
          <w:sz w:val="32"/>
          <w:szCs w:val="32"/>
        </w:rPr>
      </w:pPr>
    </w:p>
    <w:p w:rsidR="0025135E" w:rsidRDefault="0025135E">
      <w:pPr>
        <w:rPr>
          <w:rFonts w:ascii="仿宋_GB2312" w:eastAsia="仿宋_GB2312"/>
          <w:color w:val="FF0000"/>
          <w:sz w:val="32"/>
          <w:szCs w:val="32"/>
        </w:rPr>
      </w:pPr>
    </w:p>
    <w:p w:rsidR="00760135" w:rsidRDefault="002668D3">
      <w:pPr>
        <w:pStyle w:val="bw1"/>
        <w:spacing w:line="240" w:lineRule="auto"/>
        <w:jc w:val="right"/>
        <w:rPr>
          <w:rFonts w:ascii="仿宋_GB2312" w:eastAsia="仿宋_GB2312"/>
          <w:sz w:val="32"/>
        </w:rPr>
      </w:pPr>
      <w:r>
        <w:rPr>
          <w:rFonts w:ascii="仿宋_GB2312" w:eastAsia="仿宋_GB2312" w:hint="eastAsia"/>
          <w:sz w:val="32"/>
        </w:rPr>
        <w:t>国家税务总局揭阳市税务局第一稽查局</w:t>
      </w:r>
    </w:p>
    <w:p w:rsidR="00760135" w:rsidRDefault="002668D3" w:rsidP="00760135">
      <w:pPr>
        <w:ind w:right="640" w:firstLineChars="1294" w:firstLine="4141"/>
        <w:outlineLvl w:val="0"/>
      </w:pPr>
      <w:r w:rsidRPr="00E46F3A">
        <w:rPr>
          <w:rFonts w:ascii="仿宋_GB2312" w:eastAsia="仿宋_GB2312" w:hint="eastAsia"/>
          <w:sz w:val="32"/>
        </w:rPr>
        <w:t>2020年</w:t>
      </w:r>
      <w:r w:rsidR="00E46F3A" w:rsidRPr="00E46F3A">
        <w:rPr>
          <w:rFonts w:ascii="仿宋_GB2312" w:eastAsia="仿宋_GB2312" w:hint="eastAsia"/>
          <w:sz w:val="32"/>
        </w:rPr>
        <w:t>10</w:t>
      </w:r>
      <w:r w:rsidRPr="00E46F3A">
        <w:rPr>
          <w:rFonts w:ascii="仿宋_GB2312" w:eastAsia="仿宋_GB2312" w:hint="eastAsia"/>
          <w:sz w:val="32"/>
        </w:rPr>
        <w:t>月</w:t>
      </w:r>
      <w:r w:rsidR="002D7DBD" w:rsidRPr="00E46F3A">
        <w:rPr>
          <w:rFonts w:ascii="仿宋_GB2312" w:eastAsia="仿宋_GB2312" w:hint="eastAsia"/>
          <w:sz w:val="32"/>
        </w:rPr>
        <w:t>2</w:t>
      </w:r>
      <w:r w:rsidR="00E46F3A" w:rsidRPr="00E46F3A">
        <w:rPr>
          <w:rFonts w:ascii="仿宋_GB2312" w:eastAsia="仿宋_GB2312" w:hint="eastAsia"/>
          <w:sz w:val="32"/>
        </w:rPr>
        <w:t>9</w:t>
      </w:r>
      <w:r w:rsidRPr="00E46F3A">
        <w:rPr>
          <w:rFonts w:ascii="仿宋_GB2312" w:eastAsia="仿宋_GB2312" w:hint="eastAsia"/>
          <w:sz w:val="32"/>
        </w:rPr>
        <w:t>日</w:t>
      </w:r>
      <w:bookmarkStart w:id="6" w:name="_GoBack"/>
      <w:bookmarkEnd w:id="6"/>
    </w:p>
    <w:sectPr w:rsidR="00760135">
      <w:pgSz w:w="11906" w:h="16838"/>
      <w:pgMar w:top="1213" w:right="1800" w:bottom="1213" w:left="1800" w:header="851" w:footer="992" w:gutter="0"/>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62" w:rsidRDefault="00571462" w:rsidP="00571462">
      <w:r>
        <w:separator/>
      </w:r>
    </w:p>
  </w:endnote>
  <w:endnote w:type="continuationSeparator" w:id="0">
    <w:p w:rsidR="00571462" w:rsidRDefault="00571462" w:rsidP="0057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62" w:rsidRDefault="00571462" w:rsidP="00571462">
      <w:r>
        <w:separator/>
      </w:r>
    </w:p>
  </w:footnote>
  <w:footnote w:type="continuationSeparator" w:id="0">
    <w:p w:rsidR="00571462" w:rsidRDefault="00571462" w:rsidP="00571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8"/>
  <w:noPunctuationKerning/>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5C"/>
    <w:rsid w:val="0001445F"/>
    <w:rsid w:val="00020466"/>
    <w:rsid w:val="000215F5"/>
    <w:rsid w:val="000301D4"/>
    <w:rsid w:val="000419A5"/>
    <w:rsid w:val="00063085"/>
    <w:rsid w:val="00084E20"/>
    <w:rsid w:val="00085FA8"/>
    <w:rsid w:val="000861D2"/>
    <w:rsid w:val="00090C9A"/>
    <w:rsid w:val="00090E20"/>
    <w:rsid w:val="00093A71"/>
    <w:rsid w:val="000956C4"/>
    <w:rsid w:val="00096C9F"/>
    <w:rsid w:val="000C27C0"/>
    <w:rsid w:val="000D0300"/>
    <w:rsid w:val="000D6A91"/>
    <w:rsid w:val="000E103F"/>
    <w:rsid w:val="000E60F1"/>
    <w:rsid w:val="000E7A39"/>
    <w:rsid w:val="000F7A8A"/>
    <w:rsid w:val="0011356D"/>
    <w:rsid w:val="001276C8"/>
    <w:rsid w:val="00130B0B"/>
    <w:rsid w:val="00133E0C"/>
    <w:rsid w:val="001340D5"/>
    <w:rsid w:val="001371B7"/>
    <w:rsid w:val="00137256"/>
    <w:rsid w:val="00154292"/>
    <w:rsid w:val="00160041"/>
    <w:rsid w:val="00162E02"/>
    <w:rsid w:val="00166AD2"/>
    <w:rsid w:val="0017660E"/>
    <w:rsid w:val="001A5431"/>
    <w:rsid w:val="001A5D49"/>
    <w:rsid w:val="001B54A2"/>
    <w:rsid w:val="001C2F31"/>
    <w:rsid w:val="001C373B"/>
    <w:rsid w:val="001E686F"/>
    <w:rsid w:val="001F0983"/>
    <w:rsid w:val="001F3E92"/>
    <w:rsid w:val="001F676C"/>
    <w:rsid w:val="00207363"/>
    <w:rsid w:val="00211D4E"/>
    <w:rsid w:val="0022103F"/>
    <w:rsid w:val="002308EC"/>
    <w:rsid w:val="002337C4"/>
    <w:rsid w:val="002377BC"/>
    <w:rsid w:val="00240058"/>
    <w:rsid w:val="00241F07"/>
    <w:rsid w:val="00244BF5"/>
    <w:rsid w:val="0025135E"/>
    <w:rsid w:val="0025240B"/>
    <w:rsid w:val="00252F68"/>
    <w:rsid w:val="0026259D"/>
    <w:rsid w:val="002632F9"/>
    <w:rsid w:val="0026528D"/>
    <w:rsid w:val="002668D3"/>
    <w:rsid w:val="002728C1"/>
    <w:rsid w:val="00274587"/>
    <w:rsid w:val="002778F3"/>
    <w:rsid w:val="002907EB"/>
    <w:rsid w:val="00295D00"/>
    <w:rsid w:val="002A243A"/>
    <w:rsid w:val="002B1C8A"/>
    <w:rsid w:val="002C76AF"/>
    <w:rsid w:val="002D2976"/>
    <w:rsid w:val="002D7DBD"/>
    <w:rsid w:val="002E714C"/>
    <w:rsid w:val="003067B3"/>
    <w:rsid w:val="003142CA"/>
    <w:rsid w:val="00317441"/>
    <w:rsid w:val="0033622B"/>
    <w:rsid w:val="00337314"/>
    <w:rsid w:val="00342BAB"/>
    <w:rsid w:val="00344F1D"/>
    <w:rsid w:val="003519A9"/>
    <w:rsid w:val="003537C1"/>
    <w:rsid w:val="00357150"/>
    <w:rsid w:val="00361E6E"/>
    <w:rsid w:val="0036628F"/>
    <w:rsid w:val="003911C2"/>
    <w:rsid w:val="00397E3D"/>
    <w:rsid w:val="003A1BD6"/>
    <w:rsid w:val="003A3CB7"/>
    <w:rsid w:val="003A67B0"/>
    <w:rsid w:val="003C1512"/>
    <w:rsid w:val="003C6A6F"/>
    <w:rsid w:val="003E5269"/>
    <w:rsid w:val="003E6219"/>
    <w:rsid w:val="003E68BC"/>
    <w:rsid w:val="003F1149"/>
    <w:rsid w:val="003F384A"/>
    <w:rsid w:val="003F7885"/>
    <w:rsid w:val="00402E0F"/>
    <w:rsid w:val="004201B2"/>
    <w:rsid w:val="00424C95"/>
    <w:rsid w:val="004258CE"/>
    <w:rsid w:val="0043309C"/>
    <w:rsid w:val="004420E3"/>
    <w:rsid w:val="0045134E"/>
    <w:rsid w:val="00467277"/>
    <w:rsid w:val="00474A8B"/>
    <w:rsid w:val="004758BA"/>
    <w:rsid w:val="00481A52"/>
    <w:rsid w:val="00487EB5"/>
    <w:rsid w:val="00493BBE"/>
    <w:rsid w:val="00496D67"/>
    <w:rsid w:val="00497B58"/>
    <w:rsid w:val="004A2617"/>
    <w:rsid w:val="004B3B6F"/>
    <w:rsid w:val="004B74FA"/>
    <w:rsid w:val="004C1219"/>
    <w:rsid w:val="004C2E20"/>
    <w:rsid w:val="004C595C"/>
    <w:rsid w:val="004C611F"/>
    <w:rsid w:val="004D5CE7"/>
    <w:rsid w:val="004E28C1"/>
    <w:rsid w:val="004E484A"/>
    <w:rsid w:val="004E6072"/>
    <w:rsid w:val="004E6562"/>
    <w:rsid w:val="004F2697"/>
    <w:rsid w:val="004F53AB"/>
    <w:rsid w:val="005058EC"/>
    <w:rsid w:val="00522D8D"/>
    <w:rsid w:val="00523C50"/>
    <w:rsid w:val="00526768"/>
    <w:rsid w:val="00535872"/>
    <w:rsid w:val="005359E4"/>
    <w:rsid w:val="005421FB"/>
    <w:rsid w:val="00542D3A"/>
    <w:rsid w:val="00543B54"/>
    <w:rsid w:val="005447BB"/>
    <w:rsid w:val="005658D1"/>
    <w:rsid w:val="00571462"/>
    <w:rsid w:val="005C3A18"/>
    <w:rsid w:val="005D0219"/>
    <w:rsid w:val="005D3366"/>
    <w:rsid w:val="005D3960"/>
    <w:rsid w:val="0060577C"/>
    <w:rsid w:val="006064CC"/>
    <w:rsid w:val="0061762D"/>
    <w:rsid w:val="00627E43"/>
    <w:rsid w:val="00636515"/>
    <w:rsid w:val="006512DF"/>
    <w:rsid w:val="00652103"/>
    <w:rsid w:val="00655B5D"/>
    <w:rsid w:val="00661607"/>
    <w:rsid w:val="00661CAD"/>
    <w:rsid w:val="00662761"/>
    <w:rsid w:val="0066359D"/>
    <w:rsid w:val="00672FC8"/>
    <w:rsid w:val="00685317"/>
    <w:rsid w:val="00693FD2"/>
    <w:rsid w:val="006B02CF"/>
    <w:rsid w:val="006C4889"/>
    <w:rsid w:val="006D293A"/>
    <w:rsid w:val="006E683E"/>
    <w:rsid w:val="00710E79"/>
    <w:rsid w:val="00720970"/>
    <w:rsid w:val="007264CF"/>
    <w:rsid w:val="007423CF"/>
    <w:rsid w:val="00760135"/>
    <w:rsid w:val="007665F1"/>
    <w:rsid w:val="00786AF3"/>
    <w:rsid w:val="00794015"/>
    <w:rsid w:val="0079728C"/>
    <w:rsid w:val="007C25FF"/>
    <w:rsid w:val="007C3CC3"/>
    <w:rsid w:val="007D694A"/>
    <w:rsid w:val="007D7697"/>
    <w:rsid w:val="007E4648"/>
    <w:rsid w:val="007E4E16"/>
    <w:rsid w:val="007F07E2"/>
    <w:rsid w:val="007F426D"/>
    <w:rsid w:val="00803E25"/>
    <w:rsid w:val="00813FD8"/>
    <w:rsid w:val="00820C1F"/>
    <w:rsid w:val="00823DF1"/>
    <w:rsid w:val="008316EE"/>
    <w:rsid w:val="0085015A"/>
    <w:rsid w:val="00851464"/>
    <w:rsid w:val="00854324"/>
    <w:rsid w:val="008564C7"/>
    <w:rsid w:val="00865D41"/>
    <w:rsid w:val="00870A00"/>
    <w:rsid w:val="00870F86"/>
    <w:rsid w:val="00871DD1"/>
    <w:rsid w:val="00874AE9"/>
    <w:rsid w:val="00874AED"/>
    <w:rsid w:val="00876A9C"/>
    <w:rsid w:val="0088052F"/>
    <w:rsid w:val="00880954"/>
    <w:rsid w:val="00882402"/>
    <w:rsid w:val="0088460C"/>
    <w:rsid w:val="00895A2C"/>
    <w:rsid w:val="00897B2A"/>
    <w:rsid w:val="008B18FB"/>
    <w:rsid w:val="008B2CF8"/>
    <w:rsid w:val="008B3CB2"/>
    <w:rsid w:val="008B4E29"/>
    <w:rsid w:val="008C51E1"/>
    <w:rsid w:val="008E31F2"/>
    <w:rsid w:val="008F684B"/>
    <w:rsid w:val="00902819"/>
    <w:rsid w:val="00904D56"/>
    <w:rsid w:val="009146D9"/>
    <w:rsid w:val="0093018F"/>
    <w:rsid w:val="0094002D"/>
    <w:rsid w:val="00943166"/>
    <w:rsid w:val="00951997"/>
    <w:rsid w:val="009561B2"/>
    <w:rsid w:val="00970684"/>
    <w:rsid w:val="00974152"/>
    <w:rsid w:val="00981164"/>
    <w:rsid w:val="00982771"/>
    <w:rsid w:val="00990288"/>
    <w:rsid w:val="0099264E"/>
    <w:rsid w:val="009A484E"/>
    <w:rsid w:val="009B3FCD"/>
    <w:rsid w:val="009D1357"/>
    <w:rsid w:val="009D4841"/>
    <w:rsid w:val="009F45A8"/>
    <w:rsid w:val="00A02E3A"/>
    <w:rsid w:val="00A04FF7"/>
    <w:rsid w:val="00A312CC"/>
    <w:rsid w:val="00A3311B"/>
    <w:rsid w:val="00A44BC4"/>
    <w:rsid w:val="00A50BCB"/>
    <w:rsid w:val="00A566EF"/>
    <w:rsid w:val="00A571D7"/>
    <w:rsid w:val="00A62986"/>
    <w:rsid w:val="00A81187"/>
    <w:rsid w:val="00A844F9"/>
    <w:rsid w:val="00A909D7"/>
    <w:rsid w:val="00AA05B8"/>
    <w:rsid w:val="00AA6472"/>
    <w:rsid w:val="00AA659B"/>
    <w:rsid w:val="00AB6214"/>
    <w:rsid w:val="00AC2314"/>
    <w:rsid w:val="00AC742E"/>
    <w:rsid w:val="00AE05EB"/>
    <w:rsid w:val="00AE1F46"/>
    <w:rsid w:val="00AE26C3"/>
    <w:rsid w:val="00AE5460"/>
    <w:rsid w:val="00AE5536"/>
    <w:rsid w:val="00B00D65"/>
    <w:rsid w:val="00B33BF3"/>
    <w:rsid w:val="00B348B3"/>
    <w:rsid w:val="00B3538F"/>
    <w:rsid w:val="00B45530"/>
    <w:rsid w:val="00B47BC5"/>
    <w:rsid w:val="00B57132"/>
    <w:rsid w:val="00B75BEB"/>
    <w:rsid w:val="00B86252"/>
    <w:rsid w:val="00B86962"/>
    <w:rsid w:val="00BB22A3"/>
    <w:rsid w:val="00BB42B3"/>
    <w:rsid w:val="00BB75F4"/>
    <w:rsid w:val="00BC77FF"/>
    <w:rsid w:val="00BD0FF8"/>
    <w:rsid w:val="00BE1959"/>
    <w:rsid w:val="00C02133"/>
    <w:rsid w:val="00C06050"/>
    <w:rsid w:val="00C138DF"/>
    <w:rsid w:val="00C215F9"/>
    <w:rsid w:val="00C24AA1"/>
    <w:rsid w:val="00C268B4"/>
    <w:rsid w:val="00C31635"/>
    <w:rsid w:val="00C346C4"/>
    <w:rsid w:val="00C47B50"/>
    <w:rsid w:val="00C51510"/>
    <w:rsid w:val="00C55DB1"/>
    <w:rsid w:val="00C626A1"/>
    <w:rsid w:val="00C64913"/>
    <w:rsid w:val="00C675DA"/>
    <w:rsid w:val="00C740B8"/>
    <w:rsid w:val="00C75AE3"/>
    <w:rsid w:val="00C87297"/>
    <w:rsid w:val="00CA1DC5"/>
    <w:rsid w:val="00CA3934"/>
    <w:rsid w:val="00CA4DE7"/>
    <w:rsid w:val="00CA67DB"/>
    <w:rsid w:val="00CB0A06"/>
    <w:rsid w:val="00CB2DA9"/>
    <w:rsid w:val="00CB5C46"/>
    <w:rsid w:val="00CB6B97"/>
    <w:rsid w:val="00CB6E1C"/>
    <w:rsid w:val="00CD15D5"/>
    <w:rsid w:val="00CD5E5E"/>
    <w:rsid w:val="00CD7AD8"/>
    <w:rsid w:val="00CF0500"/>
    <w:rsid w:val="00CF5EDB"/>
    <w:rsid w:val="00D0065E"/>
    <w:rsid w:val="00D02A49"/>
    <w:rsid w:val="00D3529A"/>
    <w:rsid w:val="00D3594B"/>
    <w:rsid w:val="00D5588D"/>
    <w:rsid w:val="00D6193C"/>
    <w:rsid w:val="00D64F46"/>
    <w:rsid w:val="00D71345"/>
    <w:rsid w:val="00D84335"/>
    <w:rsid w:val="00D85135"/>
    <w:rsid w:val="00D8517A"/>
    <w:rsid w:val="00DA36CB"/>
    <w:rsid w:val="00DB13D1"/>
    <w:rsid w:val="00DB1BDD"/>
    <w:rsid w:val="00DB25D9"/>
    <w:rsid w:val="00DC0443"/>
    <w:rsid w:val="00DD276D"/>
    <w:rsid w:val="00DD3E23"/>
    <w:rsid w:val="00DE4EE5"/>
    <w:rsid w:val="00DE6A77"/>
    <w:rsid w:val="00DF1ABB"/>
    <w:rsid w:val="00DF4F54"/>
    <w:rsid w:val="00DF538E"/>
    <w:rsid w:val="00E10953"/>
    <w:rsid w:val="00E21F9F"/>
    <w:rsid w:val="00E30A0B"/>
    <w:rsid w:val="00E31450"/>
    <w:rsid w:val="00E32994"/>
    <w:rsid w:val="00E3390C"/>
    <w:rsid w:val="00E42054"/>
    <w:rsid w:val="00E44958"/>
    <w:rsid w:val="00E46F3A"/>
    <w:rsid w:val="00E503D1"/>
    <w:rsid w:val="00E55376"/>
    <w:rsid w:val="00E618A2"/>
    <w:rsid w:val="00E63C5D"/>
    <w:rsid w:val="00E66E5C"/>
    <w:rsid w:val="00E721A1"/>
    <w:rsid w:val="00E8631B"/>
    <w:rsid w:val="00E90388"/>
    <w:rsid w:val="00E9081A"/>
    <w:rsid w:val="00E9140C"/>
    <w:rsid w:val="00E94C39"/>
    <w:rsid w:val="00EB1D79"/>
    <w:rsid w:val="00EB4C4B"/>
    <w:rsid w:val="00EC06AE"/>
    <w:rsid w:val="00ED029C"/>
    <w:rsid w:val="00ED7A33"/>
    <w:rsid w:val="00EE4026"/>
    <w:rsid w:val="00F03206"/>
    <w:rsid w:val="00F32809"/>
    <w:rsid w:val="00F3441B"/>
    <w:rsid w:val="00F40EF4"/>
    <w:rsid w:val="00F61696"/>
    <w:rsid w:val="00F616D2"/>
    <w:rsid w:val="00F62AE2"/>
    <w:rsid w:val="00F64A8A"/>
    <w:rsid w:val="00F67C1C"/>
    <w:rsid w:val="00F80BF1"/>
    <w:rsid w:val="00F80EBB"/>
    <w:rsid w:val="00F97962"/>
    <w:rsid w:val="00FA00AE"/>
    <w:rsid w:val="00FA222A"/>
    <w:rsid w:val="00FA72B9"/>
    <w:rsid w:val="00FC39FD"/>
    <w:rsid w:val="00FC6398"/>
    <w:rsid w:val="00FD3047"/>
    <w:rsid w:val="00FD5E70"/>
    <w:rsid w:val="00FE0300"/>
    <w:rsid w:val="00FE7645"/>
    <w:rsid w:val="00FF2A95"/>
    <w:rsid w:val="03DE406C"/>
    <w:rsid w:val="07221D30"/>
    <w:rsid w:val="09654716"/>
    <w:rsid w:val="09DB1D8A"/>
    <w:rsid w:val="0DDC2D64"/>
    <w:rsid w:val="11B247A9"/>
    <w:rsid w:val="153E7F5B"/>
    <w:rsid w:val="15676761"/>
    <w:rsid w:val="16EA4C38"/>
    <w:rsid w:val="17BF7856"/>
    <w:rsid w:val="213329CF"/>
    <w:rsid w:val="23C463BA"/>
    <w:rsid w:val="26E3142E"/>
    <w:rsid w:val="2C78254F"/>
    <w:rsid w:val="2F801103"/>
    <w:rsid w:val="38BB7D19"/>
    <w:rsid w:val="3B9D4065"/>
    <w:rsid w:val="3C3D4597"/>
    <w:rsid w:val="3CC93512"/>
    <w:rsid w:val="3D6C2304"/>
    <w:rsid w:val="411F05EC"/>
    <w:rsid w:val="419C4AD9"/>
    <w:rsid w:val="42BD7601"/>
    <w:rsid w:val="42D66B17"/>
    <w:rsid w:val="4B367317"/>
    <w:rsid w:val="50604A7D"/>
    <w:rsid w:val="52893A17"/>
    <w:rsid w:val="54054479"/>
    <w:rsid w:val="54374354"/>
    <w:rsid w:val="59431365"/>
    <w:rsid w:val="5A44501A"/>
    <w:rsid w:val="5E2322AE"/>
    <w:rsid w:val="5F38697F"/>
    <w:rsid w:val="67E95114"/>
    <w:rsid w:val="6E84461E"/>
    <w:rsid w:val="70165265"/>
    <w:rsid w:val="742E6AFF"/>
    <w:rsid w:val="7BC62CB9"/>
    <w:rsid w:val="7F9C5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bw1">
    <w:name w:val="bw1"/>
    <w:qFormat/>
    <w:pPr>
      <w:widowControl w:val="0"/>
      <w:adjustRightInd w:val="0"/>
      <w:spacing w:line="360" w:lineRule="atLeast"/>
    </w:pPr>
    <w:rPr>
      <w:rFonts w:ascii="宋体"/>
      <w:sz w:val="24"/>
    </w:rPr>
  </w:style>
  <w:style w:type="character" w:customStyle="1" w:styleId="Char0">
    <w:name w:val="页眉 Char"/>
    <w:basedOn w:val="a0"/>
    <w:link w:val="a4"/>
    <w:uiPriority w:val="99"/>
    <w:semiHidden/>
    <w:qFormat/>
    <w:rPr>
      <w:rFonts w:ascii="Calibri" w:eastAsia="宋体" w:hAnsi="Calibri" w:cs="Times New Roman"/>
      <w:sz w:val="18"/>
      <w:szCs w:val="18"/>
    </w:rPr>
  </w:style>
  <w:style w:type="character" w:customStyle="1" w:styleId="Char">
    <w:name w:val="页脚 Char"/>
    <w:basedOn w:val="a0"/>
    <w:link w:val="a3"/>
    <w:uiPriority w:val="99"/>
    <w:semiHidden/>
    <w:qFormat/>
    <w:rPr>
      <w:rFonts w:ascii="Calibri" w:eastAsia="宋体" w:hAnsi="Calibri" w:cs="Times New Roman"/>
      <w:sz w:val="18"/>
      <w:szCs w:val="18"/>
    </w:rPr>
  </w:style>
  <w:style w:type="character" w:customStyle="1" w:styleId="hover">
    <w:name w:val="hover"/>
    <w:basedOn w:val="a0"/>
    <w:qFormat/>
  </w:style>
  <w:style w:type="character" w:customStyle="1" w:styleId="hover1">
    <w:name w:val="hover1"/>
    <w:basedOn w:val="a0"/>
    <w:qFormat/>
  </w:style>
  <w:style w:type="character" w:customStyle="1" w:styleId="red2">
    <w:name w:val="red2"/>
    <w:basedOn w:val="a0"/>
    <w:qFormat/>
    <w:rPr>
      <w:rFonts w:ascii="宋体" w:eastAsia="宋体" w:hAnsi="宋体" w:cs="宋体" w:hint="eastAsia"/>
      <w:b/>
      <w:color w:val="FF0000"/>
    </w:rPr>
  </w:style>
  <w:style w:type="character" w:customStyle="1" w:styleId="tree-text">
    <w:name w:val="tree-text"/>
    <w:basedOn w:val="a0"/>
    <w:qFormat/>
  </w:style>
  <w:style w:type="paragraph" w:styleId="a5">
    <w:name w:val="Balloon Text"/>
    <w:basedOn w:val="a"/>
    <w:link w:val="Char1"/>
    <w:uiPriority w:val="99"/>
    <w:semiHidden/>
    <w:unhideWhenUsed/>
    <w:rsid w:val="004B74FA"/>
    <w:rPr>
      <w:sz w:val="18"/>
      <w:szCs w:val="18"/>
    </w:rPr>
  </w:style>
  <w:style w:type="character" w:customStyle="1" w:styleId="Char1">
    <w:name w:val="批注框文本 Char"/>
    <w:basedOn w:val="a0"/>
    <w:link w:val="a5"/>
    <w:uiPriority w:val="99"/>
    <w:semiHidden/>
    <w:rsid w:val="004B74FA"/>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bw1">
    <w:name w:val="bw1"/>
    <w:qFormat/>
    <w:pPr>
      <w:widowControl w:val="0"/>
      <w:adjustRightInd w:val="0"/>
      <w:spacing w:line="360" w:lineRule="atLeast"/>
    </w:pPr>
    <w:rPr>
      <w:rFonts w:ascii="宋体"/>
      <w:sz w:val="24"/>
    </w:rPr>
  </w:style>
  <w:style w:type="character" w:customStyle="1" w:styleId="Char0">
    <w:name w:val="页眉 Char"/>
    <w:basedOn w:val="a0"/>
    <w:link w:val="a4"/>
    <w:uiPriority w:val="99"/>
    <w:semiHidden/>
    <w:qFormat/>
    <w:rPr>
      <w:rFonts w:ascii="Calibri" w:eastAsia="宋体" w:hAnsi="Calibri" w:cs="Times New Roman"/>
      <w:sz w:val="18"/>
      <w:szCs w:val="18"/>
    </w:rPr>
  </w:style>
  <w:style w:type="character" w:customStyle="1" w:styleId="Char">
    <w:name w:val="页脚 Char"/>
    <w:basedOn w:val="a0"/>
    <w:link w:val="a3"/>
    <w:uiPriority w:val="99"/>
    <w:semiHidden/>
    <w:qFormat/>
    <w:rPr>
      <w:rFonts w:ascii="Calibri" w:eastAsia="宋体" w:hAnsi="Calibri" w:cs="Times New Roman"/>
      <w:sz w:val="18"/>
      <w:szCs w:val="18"/>
    </w:rPr>
  </w:style>
  <w:style w:type="character" w:customStyle="1" w:styleId="hover">
    <w:name w:val="hover"/>
    <w:basedOn w:val="a0"/>
    <w:qFormat/>
  </w:style>
  <w:style w:type="character" w:customStyle="1" w:styleId="hover1">
    <w:name w:val="hover1"/>
    <w:basedOn w:val="a0"/>
    <w:qFormat/>
  </w:style>
  <w:style w:type="character" w:customStyle="1" w:styleId="red2">
    <w:name w:val="red2"/>
    <w:basedOn w:val="a0"/>
    <w:qFormat/>
    <w:rPr>
      <w:rFonts w:ascii="宋体" w:eastAsia="宋体" w:hAnsi="宋体" w:cs="宋体" w:hint="eastAsia"/>
      <w:b/>
      <w:color w:val="FF0000"/>
    </w:rPr>
  </w:style>
  <w:style w:type="character" w:customStyle="1" w:styleId="tree-text">
    <w:name w:val="tree-text"/>
    <w:basedOn w:val="a0"/>
    <w:qFormat/>
  </w:style>
  <w:style w:type="paragraph" w:styleId="a5">
    <w:name w:val="Balloon Text"/>
    <w:basedOn w:val="a"/>
    <w:link w:val="Char1"/>
    <w:uiPriority w:val="99"/>
    <w:semiHidden/>
    <w:unhideWhenUsed/>
    <w:rsid w:val="004B74FA"/>
    <w:rPr>
      <w:sz w:val="18"/>
      <w:szCs w:val="18"/>
    </w:rPr>
  </w:style>
  <w:style w:type="character" w:customStyle="1" w:styleId="Char1">
    <w:name w:val="批注框文本 Char"/>
    <w:basedOn w:val="a0"/>
    <w:link w:val="a5"/>
    <w:uiPriority w:val="99"/>
    <w:semiHidden/>
    <w:rsid w:val="004B74FA"/>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9BD245-2329-4083-8DCF-9DED91A0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7</Pages>
  <Words>750</Words>
  <Characters>4278</Characters>
  <Application>Microsoft Office Word</Application>
  <DocSecurity>0</DocSecurity>
  <Lines>35</Lines>
  <Paragraphs>10</Paragraphs>
  <ScaleCrop>false</ScaleCrop>
  <Company>Microsoft</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许泽翰</dc:creator>
  <cp:lastModifiedBy>江一琪</cp:lastModifiedBy>
  <cp:revision>15</cp:revision>
  <cp:lastPrinted>2020-03-20T06:51:00Z</cp:lastPrinted>
  <dcterms:created xsi:type="dcterms:W3CDTF">2020-06-28T01:22:00Z</dcterms:created>
  <dcterms:modified xsi:type="dcterms:W3CDTF">2020-10-29T00:58:00Z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