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国家税务总局揭阳市税务局第一稽查局</w:t>
      </w:r>
    </w:p>
    <w:p>
      <w:pPr>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lang w:eastAsia="zh-CN"/>
        </w:rPr>
        <w:t>税务事项通知</w:t>
      </w:r>
      <w:r>
        <w:rPr>
          <w:rFonts w:hint="eastAsia" w:ascii="方正小标宋简体" w:hAnsi="方正小标宋简体" w:eastAsia="方正小标宋简体" w:cs="方正小标宋简体"/>
          <w:b/>
          <w:bCs/>
          <w:sz w:val="72"/>
          <w:szCs w:val="72"/>
        </w:rPr>
        <w:t>书</w:t>
      </w:r>
    </w:p>
    <w:p>
      <w:pPr>
        <w:jc w:val="both"/>
        <w:rPr>
          <w:rFonts w:hint="eastAsia"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sz w:val="32"/>
          <w:szCs w:val="32"/>
          <w:lang w:eastAsia="zh-CN"/>
        </w:rPr>
        <w:t>　　　　　</w:t>
      </w:r>
      <w:r>
        <w:rPr>
          <w:rFonts w:hint="eastAsia" w:ascii="方正小标宋简体" w:hAnsi="方正小标宋简体" w:eastAsia="方正小标宋简体" w:cs="方正小标宋简体"/>
          <w:b/>
          <w:bCs/>
          <w:sz w:val="32"/>
          <w:szCs w:val="32"/>
          <w:lang w:eastAsia="zh-CN"/>
        </w:rPr>
        <w:t>（</w:t>
      </w:r>
      <w:r>
        <w:rPr>
          <w:rFonts w:hint="eastAsia" w:ascii="方正小标宋简体" w:hAnsi="方正小标宋简体" w:eastAsia="方正小标宋简体" w:cs="方正小标宋简体"/>
          <w:b/>
          <w:bCs/>
          <w:sz w:val="32"/>
          <w:szCs w:val="32"/>
        </w:rPr>
        <w:t>重大税收违法失信主体</w:t>
      </w:r>
      <w:r>
        <w:rPr>
          <w:rFonts w:hint="eastAsia" w:ascii="方正小标宋简体" w:hAnsi="方正小标宋简体" w:eastAsia="方正小标宋简体" w:cs="方正小标宋简体"/>
          <w:b/>
          <w:bCs/>
          <w:sz w:val="32"/>
          <w:szCs w:val="32"/>
          <w:lang w:eastAsia="zh-CN"/>
        </w:rPr>
        <w:t>确定适用）</w:t>
      </w:r>
    </w:p>
    <w:p>
      <w:pPr>
        <w:jc w:val="center"/>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370840</wp:posOffset>
                </wp:positionV>
                <wp:extent cx="5400675" cy="9525"/>
                <wp:effectExtent l="0" t="19050" r="9525" b="28575"/>
                <wp:wrapNone/>
                <wp:docPr id="1" name="直接连接符 1"/>
                <wp:cNvGraphicFramePr/>
                <a:graphic xmlns:a="http://schemas.openxmlformats.org/drawingml/2006/main">
                  <a:graphicData uri="http://schemas.microsoft.com/office/word/2010/wordprocessingShape">
                    <wps:wsp>
                      <wps:cNvCnPr/>
                      <wps:spPr>
                        <a:xfrm flipV="1">
                          <a:off x="1061085" y="2934970"/>
                          <a:ext cx="5400675" cy="9525"/>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4.95pt;margin-top:29.2pt;height:0.75pt;width:425.25pt;z-index:251659264;mso-width-relative:page;mso-height-relative:page;" filled="f" stroked="t" coordsize="21600,21600" o:gfxdata="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I/ZW0wAAAAgBAAAPAAAAAAAAAAEAIAAAACIAAABkcnMvZG93bnJldi54bWxQ&#10;SwECFAAUAAAACACHTuJAf81FUfwBAADLAwAADgAAAAAAAAABACAAAAAiAQAAZHJzL2Uyb0RvYy54&#10;bWxQSwUGAAAAAAYABgBZAQAAkAUAAAAA&#10;">
                <v:fill on="f" focussize="0,0"/>
                <v:stroke weight="3pt" color="#000000 [3200]" miterlimit="8" joinstyle="miter"/>
                <v:imagedata o:title=""/>
                <o:lock v:ext="edit" aspectratio="f"/>
              </v:line>
            </w:pict>
          </mc:Fallback>
        </mc:AlternateContent>
      </w:r>
      <w:r>
        <w:rPr>
          <w:rFonts w:hint="eastAsia" w:ascii="仿宋_GB2312" w:hAnsi="仿宋_GB2312" w:eastAsia="仿宋_GB2312" w:cs="仿宋_GB2312"/>
          <w:sz w:val="32"/>
          <w:szCs w:val="32"/>
          <w:lang w:eastAsia="zh-CN"/>
        </w:rPr>
        <w:t>揭税</w:t>
      </w:r>
      <w:r>
        <w:rPr>
          <w:rFonts w:hint="eastAsia" w:ascii="仿宋_GB2312" w:hAnsi="仿宋_GB2312" w:eastAsia="仿宋_GB2312" w:cs="仿宋_GB2312"/>
          <w:sz w:val="32"/>
          <w:szCs w:val="32"/>
        </w:rPr>
        <w:t>一稽</w:t>
      </w:r>
      <w:r>
        <w:rPr>
          <w:rFonts w:hint="eastAsia" w:ascii="仿宋_GB2312" w:hAnsi="仿宋_GB2312" w:eastAsia="仿宋_GB2312" w:cs="仿宋_GB2312"/>
          <w:sz w:val="32"/>
          <w:szCs w:val="32"/>
          <w:lang w:eastAsia="zh-CN"/>
        </w:rPr>
        <w:t>税通</w:t>
      </w:r>
      <w:r>
        <w:rPr>
          <w:rFonts w:hint="eastAsia" w:ascii="仿宋_GB2312" w:hAnsi="宋体" w:eastAsia="仿宋_GB2312"/>
          <w:color w:val="000000"/>
          <w:kern w:val="0"/>
          <w:sz w:val="32"/>
          <w:szCs w:val="32"/>
        </w:rPr>
        <w:t>〔202</w:t>
      </w:r>
      <w:r>
        <w:rPr>
          <w:rFonts w:hint="eastAsia" w:ascii="仿宋_GB2312" w:hAnsi="宋体" w:eastAsia="仿宋_GB2312"/>
          <w:color w:val="000000"/>
          <w:kern w:val="0"/>
          <w:sz w:val="32"/>
          <w:szCs w:val="32"/>
          <w:lang w:val="en-US" w:eastAsia="zh-CN"/>
        </w:rPr>
        <w:t>2</w:t>
      </w:r>
      <w:r>
        <w:rPr>
          <w:rFonts w:hint="eastAsia" w:ascii="仿宋_GB2312" w:hAnsi="宋体" w:eastAsia="仿宋_GB2312"/>
          <w:color w:val="000000"/>
          <w:kern w:val="0"/>
          <w:sz w:val="32"/>
          <w:szCs w:val="32"/>
        </w:rPr>
        <w:t>〕</w:t>
      </w:r>
      <w:r>
        <w:rPr>
          <w:rFonts w:hint="eastAsia" w:ascii="仿宋_GB2312" w:hAnsi="宋体" w:eastAsia="仿宋_GB2312"/>
          <w:color w:val="000000"/>
          <w:kern w:val="0"/>
          <w:sz w:val="32"/>
          <w:szCs w:val="32"/>
          <w:lang w:val="en-US" w:eastAsia="zh-CN"/>
        </w:rPr>
        <w:t>13</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揭阳市恒洽电器有限公司</w:t>
      </w:r>
      <w:r>
        <w:rPr>
          <w:rFonts w:hint="eastAsia" w:ascii="仿宋_GB2312" w:hAnsi="仿宋_GB2312" w:eastAsia="仿宋_GB2312" w:cs="仿宋_GB2312"/>
          <w:sz w:val="32"/>
          <w:szCs w:val="32"/>
          <w:lang w:eastAsia="zh-CN"/>
        </w:rPr>
        <w:t>（统一社会信用代码9144520034532094XQ）</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事由：将你单位确定为</w:t>
      </w:r>
      <w:r>
        <w:rPr>
          <w:rFonts w:hint="eastAsia" w:ascii="仿宋_GB2312" w:hAnsi="仿宋_GB2312" w:eastAsia="仿宋_GB2312" w:cs="仿宋_GB2312"/>
          <w:sz w:val="32"/>
          <w:szCs w:val="32"/>
        </w:rPr>
        <w:t>重大税收违法失信主体</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根据《重大税收违法失信主体信息公布管理办法》</w:t>
      </w:r>
      <w:r>
        <w:rPr>
          <w:rFonts w:hint="eastAsia" w:ascii="仿宋_GB2312" w:hAnsi="仿宋_GB2312" w:eastAsia="仿宋_GB2312" w:cs="仿宋_GB2312"/>
          <w:sz w:val="32"/>
          <w:szCs w:val="32"/>
          <w:lang w:eastAsia="zh-CN"/>
        </w:rPr>
        <w:t>（国家税务总局令</w:t>
      </w:r>
      <w:r>
        <w:rPr>
          <w:rFonts w:hint="eastAsia" w:ascii="仿宋_GB2312" w:hAnsi="仿宋_GB2312" w:eastAsia="仿宋_GB2312" w:cs="仿宋_GB2312"/>
          <w:sz w:val="32"/>
          <w:szCs w:val="32"/>
          <w:lang w:val="en-US" w:eastAsia="zh-CN"/>
        </w:rPr>
        <w:t>2021年第54号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等规定。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你单位符合</w:t>
      </w:r>
      <w:r>
        <w:rPr>
          <w:rFonts w:hint="eastAsia" w:ascii="仿宋_GB2312" w:hAnsi="仿宋_GB2312" w:eastAsia="仿宋_GB2312" w:cs="仿宋_GB2312"/>
          <w:sz w:val="32"/>
          <w:szCs w:val="32"/>
        </w:rPr>
        <w:t>《重大税收违法失信主体信息公布管理办法》</w:t>
      </w:r>
      <w:r>
        <w:rPr>
          <w:rFonts w:hint="eastAsia" w:ascii="仿宋_GB2312" w:hAnsi="仿宋_GB2312" w:eastAsia="仿宋_GB2312" w:cs="仿宋_GB2312"/>
          <w:sz w:val="32"/>
          <w:szCs w:val="32"/>
          <w:lang w:eastAsia="zh-CN"/>
        </w:rPr>
        <w:t>第六条相关</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将你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确定为重大税收违法失信主体，</w:t>
      </w:r>
      <w:r>
        <w:rPr>
          <w:rFonts w:hint="eastAsia" w:ascii="仿宋_GB2312" w:hAnsi="仿宋_GB2312" w:eastAsia="仿宋_GB2312" w:cs="仿宋_GB2312"/>
          <w:sz w:val="32"/>
          <w:szCs w:val="32"/>
          <w:lang w:eastAsia="zh-CN"/>
        </w:rPr>
        <w:t>向社会公布失信信息（详细信息见附件），并根据国家税务总局、</w:t>
      </w:r>
      <w:r>
        <w:rPr>
          <w:rFonts w:hint="eastAsia" w:ascii="仿宋_GB2312" w:hAnsi="仿宋_GB2312" w:eastAsia="仿宋_GB2312" w:cs="仿宋_GB2312"/>
          <w:sz w:val="32"/>
          <w:szCs w:val="32"/>
        </w:rPr>
        <w:t>国家发展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改革委、</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人民银行等部门签署的《关于对重大税收违法案件当事人实施联合惩戒的合作备忘录（2016版）》有关规定，</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失信信息推送至参与联合惩戒部门</w:t>
      </w:r>
      <w:r>
        <w:rPr>
          <w:rFonts w:hint="eastAsia" w:ascii="仿宋_GB2312" w:hAnsi="仿宋_GB2312" w:eastAsia="仿宋_GB2312" w:cs="仿宋_GB2312"/>
          <w:sz w:val="32"/>
          <w:szCs w:val="32"/>
          <w:lang w:eastAsia="zh-CN"/>
        </w:rPr>
        <w:t>和信用中国网站公示</w:t>
      </w:r>
      <w:r>
        <w:rPr>
          <w:rFonts w:hint="eastAsia" w:ascii="仿宋_GB2312" w:hAnsi="仿宋_GB2312" w:eastAsia="仿宋_GB2312" w:cs="仿宋_GB2312"/>
          <w:sz w:val="32"/>
          <w:szCs w:val="32"/>
        </w:rPr>
        <w:t>，在土地供应、检验检疫监督管理、政府采购、银行授信、政策性资金投放等方面被有关部门参考使用，税务机关适用D级纳税人管理措施。</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你单位如对本确定书不服，可以自收到本确定书之日起六十日内依法向国家税务总局揭阳市税务局申请行政复议，或者自收到本决定书之日起六个月内依法向人民法院起诉。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附件：公布的失信信息</w:t>
      </w: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国家税务总局揭阳市税务局第一稽查局</w:t>
      </w:r>
      <w:r>
        <w:rPr>
          <w:rFonts w:hint="eastAsia" w:ascii="仿宋_GB2312" w:hAnsi="仿宋_GB2312" w:eastAsia="仿宋_GB2312" w:cs="仿宋_GB2312"/>
          <w:sz w:val="32"/>
          <w:szCs w:val="32"/>
        </w:rPr>
        <w:t>（公章）</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ind w:left="0" w:leftChars="0" w:firstLine="640" w:firstLineChars="200"/>
        <w:rPr>
          <w:rFonts w:hint="eastAsia" w:ascii="仿宋_GB2312" w:hAnsi="仿宋_GB2312" w:eastAsia="仿宋_GB2312" w:cs="仿宋_GB2312"/>
          <w:sz w:val="32"/>
          <w:szCs w:val="32"/>
          <w:lang w:eastAsia="zh-CN"/>
        </w:rPr>
      </w:pPr>
    </w:p>
    <w:p>
      <w:pPr>
        <w:ind w:left="0" w:leftChars="0" w:firstLine="640" w:firstLineChars="200"/>
        <w:rPr>
          <w:rFonts w:hint="eastAsia" w:ascii="仿宋_GB2312" w:hAnsi="仿宋_GB2312" w:eastAsia="仿宋_GB2312" w:cs="仿宋_GB2312"/>
          <w:sz w:val="32"/>
          <w:szCs w:val="32"/>
          <w:lang w:eastAsia="zh-CN"/>
        </w:rPr>
      </w:pP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left="0" w:leftChars="0" w:firstLine="640"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公布的失信信息</w:t>
      </w:r>
    </w:p>
    <w:p>
      <w:pPr>
        <w:ind w:left="0" w:leftChars="0"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揭阳市恒洽电器有限公司</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统一社会信用代码：9144520034532094XQ</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lang w:eastAsia="zh-CN"/>
        </w:rPr>
        <w:t>：广东省揭阳市揭阳空港经济区渔湖镇厚和郭村金湖路向西24号</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陈丽芝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法定代表人性别</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性</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法定代表人证件名称</w:t>
      </w:r>
      <w:r>
        <w:rPr>
          <w:rFonts w:hint="eastAsia" w:ascii="仿宋_GB2312" w:hAnsi="仿宋_GB2312" w:eastAsia="仿宋_GB2312" w:cs="仿宋_GB2312"/>
          <w:sz w:val="32"/>
          <w:szCs w:val="32"/>
          <w:lang w:eastAsia="zh-CN"/>
        </w:rPr>
        <w:t>：居民身份证</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法定代表人证件号码</w:t>
      </w:r>
      <w:r>
        <w:rPr>
          <w:rFonts w:hint="eastAsia" w:ascii="仿宋_GB2312" w:hAnsi="仿宋_GB2312" w:eastAsia="仿宋_GB2312" w:cs="仿宋_GB2312"/>
          <w:sz w:val="32"/>
          <w:szCs w:val="32"/>
          <w:lang w:eastAsia="zh-CN"/>
        </w:rPr>
        <w:t>：440525********346X</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案件性质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虚开增值税专用发票或者虚开用于骗取出口退税、抵扣税款的其他发票</w:t>
      </w: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主要违法事实</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经国家税务总局揭阳市税务局第一稽查局检查，发现你单位在2015年1月1日至2016年12月31日期间，主要存在以下问题:一、非法取得增值税进项发票34份，金额：315.90万元，税额：53.70万元(已作进项税额转出）　。二、其他涉税违法问题，涉及其他税费80.91 万元。</w:t>
      </w:r>
    </w:p>
    <w:p>
      <w:pPr>
        <w:numPr>
          <w:ilvl w:val="0"/>
          <w:numId w:val="1"/>
        </w:numPr>
        <w:ind w:left="0" w:leftChars="0" w:firstLine="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相关法律依据及税务处理处罚情况</w:t>
      </w:r>
      <w:r>
        <w:rPr>
          <w:rFonts w:hint="eastAsia" w:ascii="仿宋_GB2312" w:hAnsi="仿宋_GB2312" w:eastAsia="仿宋_GB2312" w:cs="仿宋_GB2312"/>
          <w:b/>
          <w:bCs/>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依照《中华人民共和国税收征收管理法》等相关法律法规的有关规定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一、对你单位非法取得的34份增值税进项发票定性为虚开增值税专用发票。二、对你单位</w:t>
      </w:r>
      <w:bookmarkStart w:id="0" w:name="_GoBack"/>
      <w:bookmarkEnd w:id="0"/>
      <w:r>
        <w:rPr>
          <w:rFonts w:hint="eastAsia" w:ascii="仿宋_GB2312" w:hAnsi="仿宋_GB2312" w:eastAsia="仿宋_GB2312" w:cs="仿宋_GB2312"/>
          <w:sz w:val="32"/>
          <w:szCs w:val="32"/>
          <w:lang w:eastAsia="zh-CN"/>
        </w:rPr>
        <w:t>处以追缴涉及其他税费80.91万元的行政处理。</w:t>
      </w:r>
    </w:p>
    <w:p>
      <w:pPr>
        <w:numPr>
          <w:ilvl w:val="0"/>
          <w:numId w:val="0"/>
        </w:numPr>
        <w:ind w:leftChars="0"/>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88B3B"/>
    <w:multiLevelType w:val="singleLevel"/>
    <w:tmpl w:val="91988B3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6162D"/>
    <w:rsid w:val="003F65CA"/>
    <w:rsid w:val="004663CB"/>
    <w:rsid w:val="00647BB7"/>
    <w:rsid w:val="007020DD"/>
    <w:rsid w:val="00F7353B"/>
    <w:rsid w:val="011D7487"/>
    <w:rsid w:val="01F0383C"/>
    <w:rsid w:val="021955B2"/>
    <w:rsid w:val="02D82DE6"/>
    <w:rsid w:val="030B70FC"/>
    <w:rsid w:val="03677804"/>
    <w:rsid w:val="037D6975"/>
    <w:rsid w:val="038812CE"/>
    <w:rsid w:val="03A324DE"/>
    <w:rsid w:val="03ED26CA"/>
    <w:rsid w:val="040A32D3"/>
    <w:rsid w:val="045C4FFC"/>
    <w:rsid w:val="04703B73"/>
    <w:rsid w:val="04CB697A"/>
    <w:rsid w:val="04FD4E0E"/>
    <w:rsid w:val="05790900"/>
    <w:rsid w:val="05E8080F"/>
    <w:rsid w:val="05F85B40"/>
    <w:rsid w:val="06220E10"/>
    <w:rsid w:val="06604A2D"/>
    <w:rsid w:val="068F3766"/>
    <w:rsid w:val="06EC18C1"/>
    <w:rsid w:val="072473B2"/>
    <w:rsid w:val="07C17A2F"/>
    <w:rsid w:val="07DE6C59"/>
    <w:rsid w:val="07E371EA"/>
    <w:rsid w:val="0865639E"/>
    <w:rsid w:val="08A933D3"/>
    <w:rsid w:val="08F059B2"/>
    <w:rsid w:val="08F23E5B"/>
    <w:rsid w:val="09331F0B"/>
    <w:rsid w:val="094964EF"/>
    <w:rsid w:val="096C2C93"/>
    <w:rsid w:val="09826216"/>
    <w:rsid w:val="09910795"/>
    <w:rsid w:val="09B57826"/>
    <w:rsid w:val="09D02FDA"/>
    <w:rsid w:val="09FD0010"/>
    <w:rsid w:val="0A1600C7"/>
    <w:rsid w:val="0AD27F5D"/>
    <w:rsid w:val="0AE31508"/>
    <w:rsid w:val="0B2A2CF5"/>
    <w:rsid w:val="0BD54979"/>
    <w:rsid w:val="0BDF6905"/>
    <w:rsid w:val="0BE51964"/>
    <w:rsid w:val="0BEE5B11"/>
    <w:rsid w:val="0C5B3960"/>
    <w:rsid w:val="0C825922"/>
    <w:rsid w:val="0C91747C"/>
    <w:rsid w:val="0CBF1A0D"/>
    <w:rsid w:val="0D1D48D6"/>
    <w:rsid w:val="0D245F0B"/>
    <w:rsid w:val="0E8C4275"/>
    <w:rsid w:val="0EB067BF"/>
    <w:rsid w:val="0EBE0E60"/>
    <w:rsid w:val="0ECF1D84"/>
    <w:rsid w:val="0ED652B5"/>
    <w:rsid w:val="0F3026CD"/>
    <w:rsid w:val="0F641E40"/>
    <w:rsid w:val="0FEE56F9"/>
    <w:rsid w:val="10476158"/>
    <w:rsid w:val="107E1C2E"/>
    <w:rsid w:val="10C27104"/>
    <w:rsid w:val="10C7178E"/>
    <w:rsid w:val="110A581E"/>
    <w:rsid w:val="114D7738"/>
    <w:rsid w:val="119972A3"/>
    <w:rsid w:val="122151B5"/>
    <w:rsid w:val="12436C7D"/>
    <w:rsid w:val="12827561"/>
    <w:rsid w:val="12BC7C62"/>
    <w:rsid w:val="12D500CA"/>
    <w:rsid w:val="13470E24"/>
    <w:rsid w:val="13E51A4C"/>
    <w:rsid w:val="13F63C68"/>
    <w:rsid w:val="14304546"/>
    <w:rsid w:val="143527B5"/>
    <w:rsid w:val="143B6CF7"/>
    <w:rsid w:val="144A26DB"/>
    <w:rsid w:val="149C4C46"/>
    <w:rsid w:val="14A66F37"/>
    <w:rsid w:val="14B03E55"/>
    <w:rsid w:val="14DA7896"/>
    <w:rsid w:val="14E14FBD"/>
    <w:rsid w:val="15317EAE"/>
    <w:rsid w:val="153846E8"/>
    <w:rsid w:val="1549698E"/>
    <w:rsid w:val="15A9539D"/>
    <w:rsid w:val="15AE36F3"/>
    <w:rsid w:val="15D5610E"/>
    <w:rsid w:val="15D85C82"/>
    <w:rsid w:val="160C35D4"/>
    <w:rsid w:val="16945BB2"/>
    <w:rsid w:val="169C62EA"/>
    <w:rsid w:val="16A5503C"/>
    <w:rsid w:val="16CC45D9"/>
    <w:rsid w:val="170F02BB"/>
    <w:rsid w:val="171067C2"/>
    <w:rsid w:val="174E02E8"/>
    <w:rsid w:val="179A4EE5"/>
    <w:rsid w:val="17CA6892"/>
    <w:rsid w:val="17D5658A"/>
    <w:rsid w:val="1820207E"/>
    <w:rsid w:val="182F000A"/>
    <w:rsid w:val="18314C48"/>
    <w:rsid w:val="1837388E"/>
    <w:rsid w:val="18542236"/>
    <w:rsid w:val="185E2F73"/>
    <w:rsid w:val="18A179A3"/>
    <w:rsid w:val="18F550F1"/>
    <w:rsid w:val="192403AF"/>
    <w:rsid w:val="193D38A0"/>
    <w:rsid w:val="196301E1"/>
    <w:rsid w:val="196E0863"/>
    <w:rsid w:val="19D317C8"/>
    <w:rsid w:val="1A115B55"/>
    <w:rsid w:val="1A4A6E25"/>
    <w:rsid w:val="1A4F30D0"/>
    <w:rsid w:val="1B1B14AC"/>
    <w:rsid w:val="1B243A68"/>
    <w:rsid w:val="1B773922"/>
    <w:rsid w:val="1BB44E32"/>
    <w:rsid w:val="1BDF300A"/>
    <w:rsid w:val="1BE75891"/>
    <w:rsid w:val="1BEB7CE2"/>
    <w:rsid w:val="1C2C0F19"/>
    <w:rsid w:val="1C347A08"/>
    <w:rsid w:val="1CB60785"/>
    <w:rsid w:val="1CDF45FE"/>
    <w:rsid w:val="1D145B4F"/>
    <w:rsid w:val="1E2802BC"/>
    <w:rsid w:val="1E2833B3"/>
    <w:rsid w:val="1ECB6C49"/>
    <w:rsid w:val="1EE16399"/>
    <w:rsid w:val="1EEE2939"/>
    <w:rsid w:val="1FCA1BE9"/>
    <w:rsid w:val="2001044F"/>
    <w:rsid w:val="2004587A"/>
    <w:rsid w:val="202F4C83"/>
    <w:rsid w:val="203F49B8"/>
    <w:rsid w:val="206628F4"/>
    <w:rsid w:val="209C6302"/>
    <w:rsid w:val="20E3635F"/>
    <w:rsid w:val="20F719D8"/>
    <w:rsid w:val="20FF7850"/>
    <w:rsid w:val="21A80060"/>
    <w:rsid w:val="22205746"/>
    <w:rsid w:val="225E4791"/>
    <w:rsid w:val="22BB2703"/>
    <w:rsid w:val="22EA7E31"/>
    <w:rsid w:val="22FB1B23"/>
    <w:rsid w:val="23053B77"/>
    <w:rsid w:val="230F14E5"/>
    <w:rsid w:val="23167072"/>
    <w:rsid w:val="23660D76"/>
    <w:rsid w:val="241A5CC5"/>
    <w:rsid w:val="24F22976"/>
    <w:rsid w:val="25084447"/>
    <w:rsid w:val="25364D01"/>
    <w:rsid w:val="253E72E1"/>
    <w:rsid w:val="25754B04"/>
    <w:rsid w:val="25814620"/>
    <w:rsid w:val="26561398"/>
    <w:rsid w:val="26C040D1"/>
    <w:rsid w:val="26D9628D"/>
    <w:rsid w:val="271864F3"/>
    <w:rsid w:val="27324052"/>
    <w:rsid w:val="27474C50"/>
    <w:rsid w:val="27587C53"/>
    <w:rsid w:val="276E5002"/>
    <w:rsid w:val="277D2182"/>
    <w:rsid w:val="27FD587F"/>
    <w:rsid w:val="281D6E0B"/>
    <w:rsid w:val="288016A9"/>
    <w:rsid w:val="288C32DF"/>
    <w:rsid w:val="289801D3"/>
    <w:rsid w:val="28EB0478"/>
    <w:rsid w:val="28EB78C5"/>
    <w:rsid w:val="28F662C0"/>
    <w:rsid w:val="294717D5"/>
    <w:rsid w:val="29595913"/>
    <w:rsid w:val="29C30CF0"/>
    <w:rsid w:val="2A327C15"/>
    <w:rsid w:val="2A475564"/>
    <w:rsid w:val="2AE42760"/>
    <w:rsid w:val="2AED036A"/>
    <w:rsid w:val="2B176FB6"/>
    <w:rsid w:val="2B2D0EFB"/>
    <w:rsid w:val="2B701420"/>
    <w:rsid w:val="2B961441"/>
    <w:rsid w:val="2BEB0615"/>
    <w:rsid w:val="2C197080"/>
    <w:rsid w:val="2C832015"/>
    <w:rsid w:val="2CD35734"/>
    <w:rsid w:val="2CFA6761"/>
    <w:rsid w:val="2D3602A8"/>
    <w:rsid w:val="2D452E5D"/>
    <w:rsid w:val="2D627EF8"/>
    <w:rsid w:val="2DBC7E36"/>
    <w:rsid w:val="2E431187"/>
    <w:rsid w:val="2E5538DA"/>
    <w:rsid w:val="2EA25095"/>
    <w:rsid w:val="2ED51404"/>
    <w:rsid w:val="2EE6265D"/>
    <w:rsid w:val="2EF70767"/>
    <w:rsid w:val="2EFC18EF"/>
    <w:rsid w:val="2F1F526C"/>
    <w:rsid w:val="2F474D4C"/>
    <w:rsid w:val="2F60433C"/>
    <w:rsid w:val="2F695D30"/>
    <w:rsid w:val="30332C32"/>
    <w:rsid w:val="306A05D5"/>
    <w:rsid w:val="307C1592"/>
    <w:rsid w:val="30A82C3D"/>
    <w:rsid w:val="31076430"/>
    <w:rsid w:val="312375E5"/>
    <w:rsid w:val="315A72D5"/>
    <w:rsid w:val="31940EDC"/>
    <w:rsid w:val="319C6CAE"/>
    <w:rsid w:val="31B62B87"/>
    <w:rsid w:val="32032F19"/>
    <w:rsid w:val="324A021C"/>
    <w:rsid w:val="326F22B0"/>
    <w:rsid w:val="32854113"/>
    <w:rsid w:val="32880B93"/>
    <w:rsid w:val="32916FC7"/>
    <w:rsid w:val="32E24666"/>
    <w:rsid w:val="33122668"/>
    <w:rsid w:val="33360651"/>
    <w:rsid w:val="34311F46"/>
    <w:rsid w:val="344C7F51"/>
    <w:rsid w:val="349657A0"/>
    <w:rsid w:val="34B90814"/>
    <w:rsid w:val="34CF0887"/>
    <w:rsid w:val="34DE6167"/>
    <w:rsid w:val="34DF1D82"/>
    <w:rsid w:val="352A1C96"/>
    <w:rsid w:val="357016CD"/>
    <w:rsid w:val="36073C53"/>
    <w:rsid w:val="361243A9"/>
    <w:rsid w:val="362246D0"/>
    <w:rsid w:val="364C1A7D"/>
    <w:rsid w:val="36550C38"/>
    <w:rsid w:val="36673D3D"/>
    <w:rsid w:val="368C6434"/>
    <w:rsid w:val="37201C2B"/>
    <w:rsid w:val="375A3BBF"/>
    <w:rsid w:val="377A3897"/>
    <w:rsid w:val="38D72A2E"/>
    <w:rsid w:val="38D875C2"/>
    <w:rsid w:val="38DC202C"/>
    <w:rsid w:val="39003458"/>
    <w:rsid w:val="3939661F"/>
    <w:rsid w:val="39766307"/>
    <w:rsid w:val="397A43F1"/>
    <w:rsid w:val="397E5574"/>
    <w:rsid w:val="398E068B"/>
    <w:rsid w:val="39C74A61"/>
    <w:rsid w:val="39C8143C"/>
    <w:rsid w:val="39DB531F"/>
    <w:rsid w:val="3A803533"/>
    <w:rsid w:val="3A804E3E"/>
    <w:rsid w:val="3A8F3A1C"/>
    <w:rsid w:val="3AB72C63"/>
    <w:rsid w:val="3AFC19E5"/>
    <w:rsid w:val="3B353D30"/>
    <w:rsid w:val="3CA667E9"/>
    <w:rsid w:val="3CD27777"/>
    <w:rsid w:val="3CDB48F9"/>
    <w:rsid w:val="3D6C4978"/>
    <w:rsid w:val="3D843C60"/>
    <w:rsid w:val="3E0437C1"/>
    <w:rsid w:val="3E6B2837"/>
    <w:rsid w:val="3E766D40"/>
    <w:rsid w:val="3E9E7928"/>
    <w:rsid w:val="3EBC3BFE"/>
    <w:rsid w:val="3ECB72EE"/>
    <w:rsid w:val="3EF05043"/>
    <w:rsid w:val="3F772673"/>
    <w:rsid w:val="3F7A28D4"/>
    <w:rsid w:val="3FFF5735"/>
    <w:rsid w:val="40306877"/>
    <w:rsid w:val="40B67B67"/>
    <w:rsid w:val="40BB4D40"/>
    <w:rsid w:val="40DC5F27"/>
    <w:rsid w:val="4109631F"/>
    <w:rsid w:val="410B2B26"/>
    <w:rsid w:val="411F3873"/>
    <w:rsid w:val="41BE4DE7"/>
    <w:rsid w:val="41C6408B"/>
    <w:rsid w:val="41EE5984"/>
    <w:rsid w:val="41FD141D"/>
    <w:rsid w:val="422F49DD"/>
    <w:rsid w:val="42442788"/>
    <w:rsid w:val="429C209A"/>
    <w:rsid w:val="42DC26AF"/>
    <w:rsid w:val="430B374F"/>
    <w:rsid w:val="43113AD3"/>
    <w:rsid w:val="431215AF"/>
    <w:rsid w:val="4313672C"/>
    <w:rsid w:val="432B0218"/>
    <w:rsid w:val="43396787"/>
    <w:rsid w:val="435E0000"/>
    <w:rsid w:val="43853D7B"/>
    <w:rsid w:val="440361DA"/>
    <w:rsid w:val="44411026"/>
    <w:rsid w:val="444145A4"/>
    <w:rsid w:val="448E006C"/>
    <w:rsid w:val="44CC6846"/>
    <w:rsid w:val="45217F45"/>
    <w:rsid w:val="45286638"/>
    <w:rsid w:val="454D6126"/>
    <w:rsid w:val="45774B71"/>
    <w:rsid w:val="46736E3C"/>
    <w:rsid w:val="46B54B5A"/>
    <w:rsid w:val="46F73B8B"/>
    <w:rsid w:val="470D7F1C"/>
    <w:rsid w:val="48096BCC"/>
    <w:rsid w:val="48582795"/>
    <w:rsid w:val="49216F78"/>
    <w:rsid w:val="496B6AEF"/>
    <w:rsid w:val="498E01D6"/>
    <w:rsid w:val="49C71743"/>
    <w:rsid w:val="49D4727A"/>
    <w:rsid w:val="4A603ACA"/>
    <w:rsid w:val="4AB21717"/>
    <w:rsid w:val="4AB27446"/>
    <w:rsid w:val="4ADE0B92"/>
    <w:rsid w:val="4B3956FB"/>
    <w:rsid w:val="4B72641E"/>
    <w:rsid w:val="4BA51D49"/>
    <w:rsid w:val="4C34534C"/>
    <w:rsid w:val="4C7F146B"/>
    <w:rsid w:val="4CA376A8"/>
    <w:rsid w:val="4CB72633"/>
    <w:rsid w:val="4D004BD5"/>
    <w:rsid w:val="4D5E6E40"/>
    <w:rsid w:val="4D8D3F99"/>
    <w:rsid w:val="4DDF0545"/>
    <w:rsid w:val="4DE06CE7"/>
    <w:rsid w:val="4DF41296"/>
    <w:rsid w:val="4E1C0AA2"/>
    <w:rsid w:val="4EF04021"/>
    <w:rsid w:val="4F215FAB"/>
    <w:rsid w:val="4F4C54C8"/>
    <w:rsid w:val="4F5B217B"/>
    <w:rsid w:val="4F5D7B61"/>
    <w:rsid w:val="4F600742"/>
    <w:rsid w:val="4F850722"/>
    <w:rsid w:val="4FA74796"/>
    <w:rsid w:val="4FAC1370"/>
    <w:rsid w:val="4FF047B3"/>
    <w:rsid w:val="4FF12D57"/>
    <w:rsid w:val="500A5792"/>
    <w:rsid w:val="5026122F"/>
    <w:rsid w:val="50376EB6"/>
    <w:rsid w:val="50620B45"/>
    <w:rsid w:val="506A33B2"/>
    <w:rsid w:val="50A616A0"/>
    <w:rsid w:val="510E7679"/>
    <w:rsid w:val="515D5D20"/>
    <w:rsid w:val="516611B2"/>
    <w:rsid w:val="51840305"/>
    <w:rsid w:val="51970EC8"/>
    <w:rsid w:val="51B03601"/>
    <w:rsid w:val="51BF1982"/>
    <w:rsid w:val="51E14E2C"/>
    <w:rsid w:val="522D7718"/>
    <w:rsid w:val="52720386"/>
    <w:rsid w:val="52AC5B17"/>
    <w:rsid w:val="52B03F08"/>
    <w:rsid w:val="52CD23CD"/>
    <w:rsid w:val="52D971DC"/>
    <w:rsid w:val="532829E5"/>
    <w:rsid w:val="534B390F"/>
    <w:rsid w:val="53516710"/>
    <w:rsid w:val="53581C19"/>
    <w:rsid w:val="537B49CA"/>
    <w:rsid w:val="53A162BC"/>
    <w:rsid w:val="53C35760"/>
    <w:rsid w:val="53CF4989"/>
    <w:rsid w:val="540F75B5"/>
    <w:rsid w:val="54FC7C93"/>
    <w:rsid w:val="5503068C"/>
    <w:rsid w:val="55035575"/>
    <w:rsid w:val="55212D1C"/>
    <w:rsid w:val="554F025F"/>
    <w:rsid w:val="558B1637"/>
    <w:rsid w:val="55FC5919"/>
    <w:rsid w:val="5628344D"/>
    <w:rsid w:val="563A4AC4"/>
    <w:rsid w:val="56535255"/>
    <w:rsid w:val="56544AFB"/>
    <w:rsid w:val="56BB0D61"/>
    <w:rsid w:val="57167CBF"/>
    <w:rsid w:val="57722988"/>
    <w:rsid w:val="578052E9"/>
    <w:rsid w:val="57BF3266"/>
    <w:rsid w:val="58100DE6"/>
    <w:rsid w:val="58360B22"/>
    <w:rsid w:val="58533908"/>
    <w:rsid w:val="58887B62"/>
    <w:rsid w:val="58F024EC"/>
    <w:rsid w:val="58F153B2"/>
    <w:rsid w:val="58FE60D4"/>
    <w:rsid w:val="59862C35"/>
    <w:rsid w:val="59AB401C"/>
    <w:rsid w:val="59AC08E0"/>
    <w:rsid w:val="5A5C333F"/>
    <w:rsid w:val="5A5E0EE2"/>
    <w:rsid w:val="5A6A3AAE"/>
    <w:rsid w:val="5AC35C28"/>
    <w:rsid w:val="5B0543B0"/>
    <w:rsid w:val="5B191CFB"/>
    <w:rsid w:val="5B3740B6"/>
    <w:rsid w:val="5B6A4D91"/>
    <w:rsid w:val="5B725A5F"/>
    <w:rsid w:val="5BBC3A0F"/>
    <w:rsid w:val="5BE003C4"/>
    <w:rsid w:val="5C162E4D"/>
    <w:rsid w:val="5C3E4B47"/>
    <w:rsid w:val="5C807931"/>
    <w:rsid w:val="5CBD796F"/>
    <w:rsid w:val="5D057EE4"/>
    <w:rsid w:val="5D484F4B"/>
    <w:rsid w:val="5DA9014A"/>
    <w:rsid w:val="5DC40915"/>
    <w:rsid w:val="5E4E54BA"/>
    <w:rsid w:val="5E916973"/>
    <w:rsid w:val="5EB766A6"/>
    <w:rsid w:val="5EBA7512"/>
    <w:rsid w:val="5EEE77F4"/>
    <w:rsid w:val="5EFE0FC5"/>
    <w:rsid w:val="5F5A2ECB"/>
    <w:rsid w:val="5F6A3B22"/>
    <w:rsid w:val="5F94715F"/>
    <w:rsid w:val="60084B96"/>
    <w:rsid w:val="60473E0D"/>
    <w:rsid w:val="608A7876"/>
    <w:rsid w:val="610A31F6"/>
    <w:rsid w:val="611C1BC3"/>
    <w:rsid w:val="615B4662"/>
    <w:rsid w:val="6183289B"/>
    <w:rsid w:val="61935153"/>
    <w:rsid w:val="619802F1"/>
    <w:rsid w:val="61B3786C"/>
    <w:rsid w:val="62905D99"/>
    <w:rsid w:val="629E09FF"/>
    <w:rsid w:val="62CA40A8"/>
    <w:rsid w:val="62DB0D00"/>
    <w:rsid w:val="62DE1412"/>
    <w:rsid w:val="62EB7B47"/>
    <w:rsid w:val="62EF0DE1"/>
    <w:rsid w:val="63947AF5"/>
    <w:rsid w:val="63F31C61"/>
    <w:rsid w:val="64803009"/>
    <w:rsid w:val="64F908A4"/>
    <w:rsid w:val="65596B2D"/>
    <w:rsid w:val="65A67571"/>
    <w:rsid w:val="65AE77FF"/>
    <w:rsid w:val="65D60BC9"/>
    <w:rsid w:val="662C3401"/>
    <w:rsid w:val="66812B0C"/>
    <w:rsid w:val="67572256"/>
    <w:rsid w:val="67923881"/>
    <w:rsid w:val="67C939F6"/>
    <w:rsid w:val="67CF6AAA"/>
    <w:rsid w:val="67E40FA1"/>
    <w:rsid w:val="68114699"/>
    <w:rsid w:val="68372F84"/>
    <w:rsid w:val="68491F2B"/>
    <w:rsid w:val="684C30B6"/>
    <w:rsid w:val="687D529A"/>
    <w:rsid w:val="688E4515"/>
    <w:rsid w:val="689248ED"/>
    <w:rsid w:val="68B2147B"/>
    <w:rsid w:val="68B44684"/>
    <w:rsid w:val="68B934EB"/>
    <w:rsid w:val="68BA5FD6"/>
    <w:rsid w:val="68C01980"/>
    <w:rsid w:val="68E27066"/>
    <w:rsid w:val="68F007D4"/>
    <w:rsid w:val="69612E93"/>
    <w:rsid w:val="698117DA"/>
    <w:rsid w:val="699E4E13"/>
    <w:rsid w:val="69BA349E"/>
    <w:rsid w:val="69FA5163"/>
    <w:rsid w:val="6A0842A1"/>
    <w:rsid w:val="6A1619A6"/>
    <w:rsid w:val="6A7661E5"/>
    <w:rsid w:val="6AB93A08"/>
    <w:rsid w:val="6AEE34CE"/>
    <w:rsid w:val="6B47331A"/>
    <w:rsid w:val="6B560FEF"/>
    <w:rsid w:val="6B7B4078"/>
    <w:rsid w:val="6B801B75"/>
    <w:rsid w:val="6C257DEE"/>
    <w:rsid w:val="6C37393E"/>
    <w:rsid w:val="6C4F7FD5"/>
    <w:rsid w:val="6C60049E"/>
    <w:rsid w:val="6C8163B7"/>
    <w:rsid w:val="6CA85C74"/>
    <w:rsid w:val="6CAE06A7"/>
    <w:rsid w:val="6CB42643"/>
    <w:rsid w:val="6CEA083F"/>
    <w:rsid w:val="6CEB0C26"/>
    <w:rsid w:val="6D214646"/>
    <w:rsid w:val="6D4B70E7"/>
    <w:rsid w:val="6D59079D"/>
    <w:rsid w:val="6DC7383F"/>
    <w:rsid w:val="6E092120"/>
    <w:rsid w:val="6E1B2F0D"/>
    <w:rsid w:val="6E224F19"/>
    <w:rsid w:val="6EFF2F10"/>
    <w:rsid w:val="6F747775"/>
    <w:rsid w:val="6F874D6C"/>
    <w:rsid w:val="6FF6608F"/>
    <w:rsid w:val="70AE55E1"/>
    <w:rsid w:val="70BD10C3"/>
    <w:rsid w:val="70DC64EC"/>
    <w:rsid w:val="70E60F32"/>
    <w:rsid w:val="70FB395D"/>
    <w:rsid w:val="711E191D"/>
    <w:rsid w:val="718E2957"/>
    <w:rsid w:val="719159DF"/>
    <w:rsid w:val="71DE3CD0"/>
    <w:rsid w:val="71F471D1"/>
    <w:rsid w:val="71FB0938"/>
    <w:rsid w:val="71FB0A65"/>
    <w:rsid w:val="7203007E"/>
    <w:rsid w:val="72530014"/>
    <w:rsid w:val="728941D4"/>
    <w:rsid w:val="73170935"/>
    <w:rsid w:val="732D5E2C"/>
    <w:rsid w:val="732D68D8"/>
    <w:rsid w:val="73374E5B"/>
    <w:rsid w:val="73AD4AA4"/>
    <w:rsid w:val="7425704F"/>
    <w:rsid w:val="744D3A6E"/>
    <w:rsid w:val="746D3BFC"/>
    <w:rsid w:val="747E3B3E"/>
    <w:rsid w:val="74B07991"/>
    <w:rsid w:val="74D3502B"/>
    <w:rsid w:val="752121E0"/>
    <w:rsid w:val="75476FE1"/>
    <w:rsid w:val="75A15A9E"/>
    <w:rsid w:val="75D32863"/>
    <w:rsid w:val="75DD7D93"/>
    <w:rsid w:val="75E56FF2"/>
    <w:rsid w:val="75E67A76"/>
    <w:rsid w:val="768D0D0F"/>
    <w:rsid w:val="76A71CF1"/>
    <w:rsid w:val="76E01AFF"/>
    <w:rsid w:val="77121CD6"/>
    <w:rsid w:val="77155793"/>
    <w:rsid w:val="77BF0DFA"/>
    <w:rsid w:val="77C90391"/>
    <w:rsid w:val="77DF71D5"/>
    <w:rsid w:val="77ED157C"/>
    <w:rsid w:val="78327BF6"/>
    <w:rsid w:val="783A3B13"/>
    <w:rsid w:val="787F4B4B"/>
    <w:rsid w:val="78E5398C"/>
    <w:rsid w:val="78FB4620"/>
    <w:rsid w:val="79411689"/>
    <w:rsid w:val="794241D6"/>
    <w:rsid w:val="7946162D"/>
    <w:rsid w:val="796C1B2B"/>
    <w:rsid w:val="798F5C10"/>
    <w:rsid w:val="7AA02204"/>
    <w:rsid w:val="7AD23D95"/>
    <w:rsid w:val="7B2157CB"/>
    <w:rsid w:val="7B3402AC"/>
    <w:rsid w:val="7B4F23A7"/>
    <w:rsid w:val="7B667B66"/>
    <w:rsid w:val="7B883E39"/>
    <w:rsid w:val="7BB81A41"/>
    <w:rsid w:val="7BE90C6D"/>
    <w:rsid w:val="7C0B7AB1"/>
    <w:rsid w:val="7C29522B"/>
    <w:rsid w:val="7C371A7F"/>
    <w:rsid w:val="7C3833D6"/>
    <w:rsid w:val="7C5C46E5"/>
    <w:rsid w:val="7C8100F8"/>
    <w:rsid w:val="7CC66A39"/>
    <w:rsid w:val="7CF47B38"/>
    <w:rsid w:val="7D08043E"/>
    <w:rsid w:val="7D373C07"/>
    <w:rsid w:val="7D5474C9"/>
    <w:rsid w:val="7D606680"/>
    <w:rsid w:val="7D7E5AC6"/>
    <w:rsid w:val="7DDD0FC2"/>
    <w:rsid w:val="7E074A70"/>
    <w:rsid w:val="7E2375BB"/>
    <w:rsid w:val="7E5C501D"/>
    <w:rsid w:val="7E684F3D"/>
    <w:rsid w:val="7E8D5D1C"/>
    <w:rsid w:val="7E916A6C"/>
    <w:rsid w:val="7E920833"/>
    <w:rsid w:val="7EC95F43"/>
    <w:rsid w:val="7ED37808"/>
    <w:rsid w:val="7F172F03"/>
    <w:rsid w:val="7F863C6A"/>
    <w:rsid w:val="7F97705F"/>
    <w:rsid w:val="7FCC7BC7"/>
    <w:rsid w:val="7FEC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eastAsia="宋体" w:hAnsiTheme="minorHAnsi" w:cstheme="minorBidi"/>
      <w:kern w:val="1"/>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2022-02-10T01:16:00Z</dcterms:created>
  <dc:creator>陈晓波</dc:creator>
  <cp:lastModifiedBy>林秀珍</cp:lastModifiedBy>
  <cp:lastPrinted>2022-02-25T08:50:00Z</cp:lastPrinted>
  <dcterms:modified xsi:type="dcterms:W3CDTF">2022-07-04T09:45:47Z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