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612"/>
      </w:tblGrid>
      <w:tr w:rsidR="0024035E">
        <w:trPr>
          <w:trHeight w:val="349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4035E" w:rsidRDefault="00F85E51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梅州</w:t>
            </w:r>
          </w:p>
        </w:tc>
        <w:tc>
          <w:tcPr>
            <w:tcW w:w="1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</w:tcPr>
          <w:p w:rsidR="0024035E" w:rsidRPr="009B3371" w:rsidRDefault="00F85E51">
            <w:pPr>
              <w:widowControl/>
              <w:jc w:val="left"/>
              <w:rPr>
                <w:rFonts w:ascii="宋体" w:eastAsia="宋体" w:hAnsi="宋体" w:cs="宋体"/>
                <w:b/>
                <w:color w:val="444444"/>
                <w:kern w:val="0"/>
                <w:sz w:val="20"/>
                <w:szCs w:val="20"/>
              </w:rPr>
            </w:pPr>
            <w:r w:rsidRPr="009B3371">
              <w:rPr>
                <w:rFonts w:ascii="宋体" w:eastAsia="宋体" w:hAnsi="宋体" w:cs="宋体" w:hint="eastAsia"/>
                <w:b/>
                <w:color w:val="444444"/>
                <w:kern w:val="0"/>
                <w:sz w:val="20"/>
                <w:szCs w:val="20"/>
              </w:rPr>
              <w:t>失业保险金：</w:t>
            </w:r>
          </w:p>
          <w:p w:rsidR="0024035E" w:rsidRDefault="00F85E51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掌上办：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1.“广东人社”手机A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PP</w:t>
            </w:r>
            <w:r w:rsidR="0003666B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2.粤省事</w:t>
            </w:r>
          </w:p>
          <w:p w:rsidR="0024035E" w:rsidRDefault="00F85E5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网上办：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1.国家社会保险公共服务平台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http://si.12333.gov.cn/index.jhtml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、2.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广东省政务服务网http://www.gdzwfw.gov.cn/</w:t>
            </w:r>
            <w:r w:rsidR="00807BC5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3.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广东省人力资源和社会保障厅网站http://hrss.gd.gov.cn中的“广东社保服务”专栏--“社会保险网上个人服务”，根据系统指引办理失业金申领等相关业务</w:t>
            </w:r>
          </w:p>
          <w:p w:rsidR="0024035E" w:rsidRPr="009B3371" w:rsidRDefault="00F85E51">
            <w:pPr>
              <w:widowControl/>
              <w:jc w:val="left"/>
              <w:rPr>
                <w:rFonts w:ascii="宋体" w:eastAsia="宋体" w:hAnsi="宋体" w:cs="宋体"/>
                <w:b/>
                <w:color w:val="494949"/>
                <w:kern w:val="0"/>
                <w:sz w:val="20"/>
                <w:szCs w:val="20"/>
              </w:rPr>
            </w:pPr>
            <w:r w:rsidRPr="009B3371">
              <w:rPr>
                <w:rFonts w:ascii="宋体" w:eastAsia="宋体" w:hAnsi="宋体" w:cs="宋体" w:hint="eastAsia"/>
                <w:b/>
                <w:color w:val="494949"/>
                <w:kern w:val="0"/>
                <w:sz w:val="20"/>
                <w:szCs w:val="20"/>
              </w:rPr>
              <w:t>失业补助金：</w:t>
            </w:r>
          </w:p>
          <w:p w:rsidR="0024035E" w:rsidRDefault="00F85E51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掌上办：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1.“广东人社”手机A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PP</w:t>
            </w:r>
            <w:r w:rsidR="0003666B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2.粤省事</w:t>
            </w:r>
          </w:p>
          <w:p w:rsidR="0024035E" w:rsidRDefault="00F85E5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网上办：1.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国家社会保险公共服务平台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http://si.12333.gov.cn/index.jhtml</w:t>
            </w:r>
            <w:r w:rsidR="00807BC5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2.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广东省政务服务网http://www.gdzwfw.gov.cn/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 </w:t>
            </w:r>
            <w:r w:rsidR="00807BC5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广东省人力资源和社会保障厅网站http://hrss.gd.gov.cn中的“广东社保服务”专栏--“社会保险网上个人服务”，根据系统指引办理失业金申领等相关业务</w:t>
            </w:r>
          </w:p>
          <w:p w:rsidR="0024035E" w:rsidRDefault="00F85E51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咨询电话：</w:t>
            </w:r>
            <w:r w:rsidR="00214E50"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  <w:t>0753-2254027</w:t>
            </w:r>
          </w:p>
        </w:tc>
      </w:tr>
    </w:tbl>
    <w:p w:rsidR="0024035E" w:rsidRDefault="0024035E">
      <w:pPr>
        <w:rPr>
          <w:b/>
          <w:bCs/>
        </w:rPr>
      </w:pPr>
    </w:p>
    <w:sectPr w:rsidR="0024035E" w:rsidSect="00485D6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17" w:rsidRPr="006A5EAF" w:rsidRDefault="001B6217" w:rsidP="009B3371">
      <w:pPr>
        <w:rPr>
          <w:szCs w:val="24"/>
        </w:rPr>
      </w:pPr>
      <w:r>
        <w:separator/>
      </w:r>
    </w:p>
  </w:endnote>
  <w:endnote w:type="continuationSeparator" w:id="1">
    <w:p w:rsidR="001B6217" w:rsidRPr="006A5EAF" w:rsidRDefault="001B6217" w:rsidP="009B3371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17" w:rsidRPr="006A5EAF" w:rsidRDefault="001B6217" w:rsidP="009B3371">
      <w:pPr>
        <w:rPr>
          <w:szCs w:val="24"/>
        </w:rPr>
      </w:pPr>
      <w:r>
        <w:separator/>
      </w:r>
    </w:p>
  </w:footnote>
  <w:footnote w:type="continuationSeparator" w:id="1">
    <w:p w:rsidR="001B6217" w:rsidRPr="006A5EAF" w:rsidRDefault="001B6217" w:rsidP="009B3371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35E"/>
    <w:rsid w:val="0003666B"/>
    <w:rsid w:val="001B6217"/>
    <w:rsid w:val="001D5130"/>
    <w:rsid w:val="00214E50"/>
    <w:rsid w:val="0024035E"/>
    <w:rsid w:val="00352DEA"/>
    <w:rsid w:val="00485D6B"/>
    <w:rsid w:val="00807BC5"/>
    <w:rsid w:val="009B3371"/>
    <w:rsid w:val="00CF0836"/>
    <w:rsid w:val="00D71949"/>
    <w:rsid w:val="00E94783"/>
    <w:rsid w:val="00F85E51"/>
    <w:rsid w:val="49D7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371"/>
    <w:rPr>
      <w:kern w:val="2"/>
      <w:sz w:val="18"/>
      <w:szCs w:val="18"/>
    </w:rPr>
  </w:style>
  <w:style w:type="paragraph" w:styleId="a4">
    <w:name w:val="footer"/>
    <w:basedOn w:val="a"/>
    <w:link w:val="Char0"/>
    <w:rsid w:val="009B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3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65</Words>
  <Characters>371</Characters>
  <Application>Microsoft Office Word</Application>
  <DocSecurity>0</DocSecurity>
  <Lines>3</Lines>
  <Paragraphs>1</Paragraphs>
  <ScaleCrop>false</ScaleCrop>
  <Company>Chinese 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河源</dc:title>
  <dc:creator>Administrator</dc:creator>
  <cp:lastModifiedBy>陈瑶</cp:lastModifiedBy>
  <cp:revision>2</cp:revision>
  <dcterms:created xsi:type="dcterms:W3CDTF">2020-08-12T03:03:00Z</dcterms:created>
  <dcterms:modified xsi:type="dcterms:W3CDTF">2020-08-12T03:03:00Z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