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afterLines="50"/>
        <w:jc w:val="left"/>
        <w:rPr>
          <w:rFonts w:hint="default" w:ascii="方正小标宋简体" w:hAnsi="宋体" w:eastAsia="方正小标宋简体" w:cs="方正小标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4"/>
        <w:snapToGrid w:val="0"/>
        <w:spacing w:afterLines="50"/>
        <w:jc w:val="center"/>
        <w:rPr>
          <w:rFonts w:ascii="方正小标宋简体" w:hAnsi="宋体" w:eastAsia="方正小标宋简体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方正小标宋_GBK"/>
          <w:color w:val="auto"/>
          <w:sz w:val="36"/>
          <w:szCs w:val="36"/>
          <w:highlight w:val="none"/>
        </w:rPr>
        <w:t>港澳涉税专业人士执业登记表</w:t>
      </w:r>
    </w:p>
    <w:tbl>
      <w:tblPr>
        <w:tblStyle w:val="2"/>
        <w:tblW w:w="100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210"/>
        <w:gridCol w:w="1136"/>
        <w:gridCol w:w="1377"/>
        <w:gridCol w:w="810"/>
        <w:gridCol w:w="1604"/>
        <w:gridCol w:w="1167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出生日期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highlight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Calibri" w:eastAsia="宋体" w:cs="Times New Roman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Calibri" w:eastAsia="宋体" w:cs="Times New Roman"/>
                <w:color w:val="auto"/>
                <w:highlight w:val="none"/>
              </w:rPr>
              <w:t>身份证件</w:t>
            </w:r>
            <w:r>
              <w:rPr>
                <w:rFonts w:hint="eastAsia" w:ascii="宋体" w:hAnsi="Calibri" w:cs="Times New Roman"/>
                <w:color w:val="auto"/>
                <w:highlight w:val="none"/>
                <w:lang w:eastAsia="zh-CN"/>
              </w:rPr>
              <w:t>类型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香港永久性居民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澳门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特别行政区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永久性居民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□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身份证件号码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Calibri" w:eastAsia="宋体" w:cs="Times New Roman"/>
                <w:color w:val="auto"/>
                <w:highlight w:val="none"/>
              </w:rPr>
              <w:t>联系电话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在港澳从事涉税专业服务所在机构名称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从事涉税专业服务年限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（X年X月-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>X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年X月）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在港澳取得涉税专业资格证书名称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840" w:hanging="800" w:hangingChars="400"/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香港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税务师：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税务师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特许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税务师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</w:p>
          <w:p>
            <w:pPr>
              <w:ind w:left="840" w:hanging="800" w:hangingChars="4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澳门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eastAsia="zh-CN"/>
              </w:rPr>
              <w:t>会计师：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执业会计师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持有登录证会计师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Calibri" w:eastAsia="宋体" w:cs="Times New Roman"/>
                <w:color w:val="auto"/>
                <w:highlight w:val="none"/>
              </w:rPr>
              <w:t>取得证书时间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证书编号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加入行业协会名称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香港税务学会 □</w:t>
            </w:r>
          </w:p>
          <w:p>
            <w:pPr>
              <w:rPr>
                <w:rFonts w:ascii="宋体" w:hAnsi="Calibri" w:eastAsia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澳门会计师专业委员会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 □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行业协会会员编码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是否加入横琴粤澳深度合作区涉税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专业服务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机构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520" w:firstLineChars="1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是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加入横琴粤澳深度合作区涉税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专业服务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机构类型</w:t>
            </w:r>
          </w:p>
        </w:tc>
        <w:tc>
          <w:tcPr>
            <w:tcW w:w="76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税务师事务所 □ 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 xml:space="preserve">会计师事务所 □ </w:t>
            </w:r>
            <w:r>
              <w:rPr>
                <w:rFonts w:ascii="宋体" w:hAnsi="宋体" w:eastAsia="宋体" w:cs="宋体"/>
                <w:color w:val="auto"/>
                <w:highlight w:val="non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律师事务所 □</w:t>
            </w:r>
          </w:p>
          <w:p>
            <w:pPr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其他涉税专业服务机构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加入横琴粤澳深度合作区涉税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专业服务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机构名称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050" w:firstLineChars="500"/>
              <w:rPr>
                <w:rFonts w:ascii="宋体" w:hAnsi="宋体" w:eastAsia="宋体" w:cs="宋体"/>
                <w:color w:val="auto"/>
                <w:highlight w:val="none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统一社会信用代码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20" w:firstLineChars="12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0" w:hRule="atLeast"/>
          <w:jc w:val="center"/>
        </w:trPr>
        <w:tc>
          <w:tcPr>
            <w:tcW w:w="100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highlight w:val="none"/>
              </w:rPr>
            </w:pPr>
          </w:p>
          <w:p>
            <w:pPr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  <w:lang w:eastAsia="zh-CN"/>
              </w:rPr>
              <w:t>执业承诺函</w:t>
            </w:r>
          </w:p>
          <w:p>
            <w:pPr>
              <w:ind w:firstLine="0"/>
              <w:jc w:val="center"/>
              <w:rPr>
                <w:rFonts w:hint="eastAsia" w:ascii="宋体" w:hAnsi="宋体" w:cs="宋体"/>
                <w:b/>
                <w:bCs/>
                <w:color w:val="auto"/>
                <w:highlight w:val="none"/>
                <w:lang w:eastAsia="zh-CN"/>
              </w:rPr>
            </w:pPr>
          </w:p>
          <w:p>
            <w:pPr>
              <w:ind w:firstLine="420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本人申请在国家税务总局广东省税务局执业登记并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承诺：在涉税专业服务过程中，自觉遵守税收法律、法规及《涉税专业服务监管办法（试行）》《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港澳涉税专业人士在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横琴粤澳深度合作区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执业管理办法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》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规定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要求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，主动报送相关信息并对信息的真实性、完整性、合法性和准确性负责，遵循涉税专业服务业务规范（准则、规则），接受税务机关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管理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，对违反税收法律、法规及《涉税专业服务监管办法（试行）》《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港澳涉税专业人士在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横琴粤澳深度合作区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  <w:t>执业管理办法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》的行为承担责任，自愿接受相应处理，承担相应法律责任。</w:t>
            </w:r>
          </w:p>
          <w:p>
            <w:pPr>
              <w:ind w:firstLine="0"/>
              <w:rPr>
                <w:rFonts w:ascii="宋体" w:hAnsi="Calibri" w:eastAsia="宋体" w:cs="Times New Roman"/>
                <w:color w:val="auto"/>
                <w:highlight w:val="none"/>
              </w:rPr>
            </w:pPr>
          </w:p>
          <w:p>
            <w:pPr>
              <w:ind w:firstLine="1260" w:firstLineChars="6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                                          </w:t>
            </w:r>
          </w:p>
          <w:p>
            <w:pPr>
              <w:ind w:firstLine="1260" w:firstLineChars="6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</w:p>
          <w:p>
            <w:pPr>
              <w:ind w:firstLine="7140" w:firstLineChars="3400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申请人签字：</w:t>
            </w:r>
          </w:p>
          <w:p>
            <w:pPr>
              <w:ind w:right="1155"/>
              <w:rPr>
                <w:rFonts w:ascii="宋体" w:hAnsi="Calibri" w:eastAsia="宋体" w:cs="Times New Roman"/>
                <w:color w:val="auto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 w:eastAsia="宋体" w:cs="宋体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79858F9"/>
    <w:rsid w:val="12C766D8"/>
    <w:rsid w:val="3D377477"/>
    <w:rsid w:val="479858F9"/>
    <w:rsid w:val="5EFF1C17"/>
    <w:rsid w:val="753A1781"/>
    <w:rsid w:val="77F782EB"/>
    <w:rsid w:val="BFD66B73"/>
    <w:rsid w:val="C4FD40ED"/>
    <w:rsid w:val="DF3B9CB0"/>
    <w:rsid w:val="FEFC1C1E"/>
    <w:rsid w:val="FF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3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542</Characters>
  <Lines>0</Lines>
  <Paragraphs>0</Paragraphs>
  <TotalTime>22</TotalTime>
  <ScaleCrop>false</ScaleCrop>
  <LinksUpToDate>false</LinksUpToDate>
  <CharactersWithSpaces>725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2024-10-11T01:12:00Z</dcterms:created>
  <dc:creator>柳芳</dc:creator>
  <cp:lastModifiedBy>zengwenwan</cp:lastModifiedBy>
  <cp:lastPrinted>2024-10-22T15:44:31Z</cp:lastPrinted>
  <dcterms:modified xsi:type="dcterms:W3CDTF">2024-10-22T15:45:37Z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0684C8F1D4A1436898EBDD9AA46D90DA_12</vt:lpwstr>
  </property>
</Properties>
</file>