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国家税务总局汕头市税务局第一稽查局</w:t>
      </w:r>
    </w:p>
    <w:p>
      <w:pPr>
        <w:spacing w:line="240" w:lineRule="auto"/>
        <w:jc w:val="center"/>
        <w:rPr>
          <w:rFonts w:hint="eastAsia" w:ascii="宋体" w:hAnsi="宋体"/>
          <w:b/>
          <w:spacing w:val="20"/>
          <w:sz w:val="52"/>
        </w:rPr>
      </w:pPr>
      <w:r>
        <w:rPr>
          <w:rFonts w:hint="eastAsia" w:ascii="宋体" w:hAnsi="宋体"/>
          <w:b/>
          <w:spacing w:val="20"/>
          <w:sz w:val="52"/>
        </w:rPr>
        <w:t>税务事项通知书</w:t>
      </w:r>
    </w:p>
    <w:p>
      <w:pPr>
        <w:spacing w:line="240" w:lineRule="auto"/>
        <w:jc w:val="center"/>
        <w:rPr>
          <w:rFonts w:hint="eastAsia" w:ascii="仿宋_GB2312" w:eastAsia="仿宋_GB2312"/>
          <w:sz w:val="32"/>
          <w:highlight w:val="yellow"/>
        </w:rPr>
      </w:pPr>
      <w:r>
        <w:rPr>
          <w:rFonts w:hint="eastAsia" w:ascii="仿宋_GB2312" w:eastAsia="仿宋_GB2312"/>
          <w:spacing w:val="20"/>
          <w:sz w:val="32"/>
        </w:rPr>
        <w:t>汕头税一</w:t>
      </w:r>
      <w:r>
        <w:rPr>
          <w:rFonts w:hint="eastAsia" w:ascii="仿宋_GB2312" w:eastAsia="仿宋_GB2312"/>
          <w:sz w:val="32"/>
        </w:rPr>
        <w:t>稽税通〔20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23</w:t>
      </w:r>
      <w:r>
        <w:rPr>
          <w:rFonts w:hint="eastAsia" w:ascii="仿宋_GB2312" w:eastAsia="仿宋_GB2312"/>
          <w:sz w:val="32"/>
          <w:highlight w:val="none"/>
        </w:rPr>
        <w:t>〕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1004</w:t>
      </w:r>
      <w:r>
        <w:rPr>
          <w:rFonts w:hint="eastAsia" w:ascii="仿宋_GB2312" w:eastAsia="仿宋_GB2312"/>
          <w:sz w:val="32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color w:val="000000"/>
          <w:sz w:val="32"/>
          <w:szCs w:val="21"/>
        </w:rPr>
      </w:pPr>
      <w:r>
        <w:rPr>
          <w:rFonts w:hint="eastAsia" w:ascii="仿宋_GB2312" w:eastAsia="仿宋_GB2312"/>
          <w:sz w:val="32"/>
          <w:highlight w:val="none"/>
        </w:rPr>
        <w:t>汕头市永辰货运有限公司：</w:t>
      </w:r>
      <w:r>
        <w:rPr>
          <w:rFonts w:hint="eastAsia" w:ascii="仿宋_GB2312" w:eastAsia="仿宋_GB2312"/>
          <w:sz w:val="32"/>
          <w:highlight w:val="none"/>
          <w:lang w:eastAsia="zh-CN"/>
        </w:rPr>
        <w:t>（统一社会信用代码：</w:t>
      </w:r>
      <w:bookmarkStart w:id="0" w:name="_GoBack"/>
      <w:r>
        <w:rPr>
          <w:rFonts w:hint="eastAsia" w:ascii="仿宋_GB2312" w:eastAsia="仿宋_GB2312"/>
          <w:sz w:val="32"/>
          <w:highlight w:val="none"/>
          <w:lang w:eastAsia="zh-CN"/>
        </w:rPr>
        <w:t>9144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**********</w:t>
      </w:r>
      <w:r>
        <w:rPr>
          <w:rFonts w:hint="eastAsia" w:ascii="仿宋_GB2312" w:eastAsia="仿宋_GB2312"/>
          <w:sz w:val="32"/>
          <w:highlight w:val="none"/>
          <w:lang w:eastAsia="zh-CN"/>
        </w:rPr>
        <w:t>147K</w:t>
      </w:r>
      <w:bookmarkEnd w:id="0"/>
      <w:r>
        <w:rPr>
          <w:rFonts w:hint="eastAsia" w:ascii="仿宋_GB2312" w:eastAsia="仿宋_GB2312"/>
          <w:sz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7"/>
        <w:textAlignment w:val="auto"/>
        <w:rPr>
          <w:rFonts w:ascii="仿宋_GB2312" w:eastAsia="仿宋_GB2312"/>
          <w:color w:val="000000"/>
          <w:sz w:val="32"/>
          <w:szCs w:val="21"/>
        </w:rPr>
      </w:pPr>
      <w:r>
        <w:rPr>
          <w:rFonts w:hint="eastAsia" w:ascii="仿宋_GB2312" w:eastAsia="仿宋_GB2312"/>
          <w:color w:val="000000"/>
          <w:sz w:val="32"/>
          <w:szCs w:val="21"/>
        </w:rPr>
        <w:t>事由：取得不合规发票。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7"/>
        <w:textAlignment w:val="auto"/>
        <w:rPr>
          <w:rFonts w:ascii="仿宋_GB2312" w:eastAsia="仿宋_GB2312"/>
          <w:color w:val="000000"/>
          <w:sz w:val="32"/>
          <w:szCs w:val="21"/>
        </w:rPr>
      </w:pPr>
      <w:r>
        <w:rPr>
          <w:rFonts w:hint="eastAsia" w:ascii="仿宋_GB2312" w:eastAsia="仿宋_GB2312"/>
          <w:color w:val="000000"/>
          <w:sz w:val="32"/>
          <w:szCs w:val="21"/>
        </w:rPr>
        <w:t>依据：</w:t>
      </w:r>
      <w:r>
        <w:rPr>
          <w:rFonts w:ascii="仿宋_GB2312" w:eastAsia="仿宋_GB2312"/>
          <w:color w:val="000000"/>
          <w:sz w:val="32"/>
          <w:szCs w:val="21"/>
        </w:rPr>
        <w:t>《企业所得税税前扣除凭证管理办法》</w:t>
      </w:r>
      <w:r>
        <w:rPr>
          <w:rFonts w:hint="eastAsia" w:ascii="仿宋_GB2312" w:eastAsia="仿宋_GB2312"/>
          <w:color w:val="000000"/>
          <w:sz w:val="32"/>
          <w:szCs w:val="21"/>
        </w:rPr>
        <w:t>（国家税务总局公告2018年第28号）第十二条、第十四条、第十五条、第十六条。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7"/>
        <w:jc w:val="both"/>
        <w:textAlignment w:val="auto"/>
        <w:rPr>
          <w:rFonts w:ascii="仿宋_GB2312" w:eastAsia="仿宋_GB2312"/>
          <w:color w:val="000000"/>
          <w:sz w:val="32"/>
          <w:szCs w:val="21"/>
        </w:rPr>
      </w:pPr>
      <w:r>
        <w:rPr>
          <w:rFonts w:hint="eastAsia" w:ascii="仿宋_GB2312" w:eastAsia="仿宋_GB2312"/>
          <w:color w:val="000000"/>
          <w:sz w:val="32"/>
          <w:szCs w:val="21"/>
        </w:rPr>
        <w:t>通知内容：根据协查来函，你</w:t>
      </w:r>
      <w:r>
        <w:rPr>
          <w:rFonts w:hint="eastAsia" w:ascii="仿宋_GB2312" w:eastAsia="仿宋_GB2312"/>
          <w:sz w:val="32"/>
        </w:rPr>
        <w:t>公司于201</w:t>
      </w:r>
      <w:r>
        <w:rPr>
          <w:rFonts w:hint="eastAsia" w:ascii="仿宋_GB2312" w:eastAsia="仿宋_GB2312"/>
          <w:sz w:val="32"/>
          <w:lang w:val="en-US" w:eastAsia="zh-CN"/>
        </w:rPr>
        <w:t>9年</w:t>
      </w:r>
      <w:r>
        <w:rPr>
          <w:rFonts w:hint="eastAsia" w:ascii="仿宋_GB2312" w:eastAsia="仿宋_GB2312"/>
          <w:sz w:val="32"/>
        </w:rPr>
        <w:t>取得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上海炜悦物流有限公司</w:t>
      </w:r>
      <w:r>
        <w:rPr>
          <w:rFonts w:hint="eastAsia" w:ascii="仿宋_GB2312" w:eastAsia="仿宋_GB2312"/>
          <w:sz w:val="32"/>
        </w:rPr>
        <w:t>开具的增值税</w:t>
      </w:r>
      <w:r>
        <w:rPr>
          <w:rFonts w:hint="eastAsia" w:ascii="仿宋_GB2312" w:eastAsia="仿宋_GB2312"/>
          <w:sz w:val="32"/>
          <w:lang w:eastAsia="zh-CN"/>
        </w:rPr>
        <w:t>专用</w:t>
      </w:r>
      <w:r>
        <w:rPr>
          <w:rFonts w:hint="eastAsia" w:ascii="仿宋_GB2312" w:eastAsia="仿宋_GB2312"/>
          <w:sz w:val="32"/>
        </w:rPr>
        <w:t>发票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份，发票代码:</w:t>
      </w:r>
      <w:r>
        <w:rPr>
          <w:rFonts w:hint="eastAsia" w:ascii="仿宋_GB2312" w:eastAsia="仿宋_GB2312"/>
          <w:sz w:val="32"/>
          <w:lang w:val="en-US" w:eastAsia="zh-CN"/>
        </w:rPr>
        <w:t>3100192130</w:t>
      </w:r>
      <w:r>
        <w:rPr>
          <w:rFonts w:hint="eastAsia" w:ascii="仿宋_GB2312" w:eastAsia="仿宋_GB2312"/>
          <w:sz w:val="32"/>
        </w:rPr>
        <w:t>，发票号码：</w:t>
      </w:r>
      <w:r>
        <w:rPr>
          <w:rFonts w:hint="eastAsia" w:ascii="仿宋_GB2312" w:eastAsia="仿宋_GB2312"/>
          <w:sz w:val="32"/>
          <w:lang w:val="en-US" w:eastAsia="zh-CN"/>
        </w:rPr>
        <w:t>07938968</w:t>
      </w:r>
      <w:r>
        <w:rPr>
          <w:rFonts w:hint="eastAsia" w:ascii="仿宋_GB2312" w:eastAsia="仿宋_GB2312"/>
          <w:sz w:val="32"/>
        </w:rPr>
        <w:t>-</w:t>
      </w:r>
      <w:r>
        <w:rPr>
          <w:rFonts w:hint="eastAsia" w:ascii="仿宋_GB2312" w:eastAsia="仿宋_GB2312"/>
          <w:sz w:val="32"/>
          <w:lang w:val="en-US" w:eastAsia="zh-CN"/>
        </w:rPr>
        <w:t>07938975</w:t>
      </w:r>
      <w:r>
        <w:rPr>
          <w:rFonts w:hint="eastAsia" w:ascii="仿宋_GB2312" w:eastAsia="仿宋_GB2312"/>
          <w:sz w:val="32"/>
        </w:rPr>
        <w:t>。根据国家税务总局</w:t>
      </w:r>
      <w:r>
        <w:rPr>
          <w:rFonts w:hint="eastAsia" w:ascii="仿宋_GB2312" w:eastAsia="仿宋_GB2312"/>
          <w:sz w:val="32"/>
          <w:lang w:eastAsia="zh-CN"/>
        </w:rPr>
        <w:t>上海</w:t>
      </w:r>
      <w:r>
        <w:rPr>
          <w:rFonts w:hint="eastAsia" w:ascii="仿宋_GB2312" w:eastAsia="仿宋_GB2312"/>
          <w:sz w:val="32"/>
        </w:rPr>
        <w:t>市税务局</w:t>
      </w:r>
      <w:r>
        <w:rPr>
          <w:rFonts w:hint="eastAsia" w:ascii="仿宋_GB2312" w:eastAsia="仿宋_GB2312"/>
          <w:sz w:val="32"/>
          <w:lang w:eastAsia="zh-CN"/>
        </w:rPr>
        <w:t>第四</w:t>
      </w:r>
      <w:r>
        <w:rPr>
          <w:rFonts w:hint="eastAsia" w:ascii="仿宋_GB2312" w:eastAsia="仿宋_GB2312"/>
          <w:sz w:val="32"/>
        </w:rPr>
        <w:t>稽查局出具的《已证实虚开通知单》及所附《委托协查凭证清单》、《委托协查凭证货物清单》证实，上述发票为</w:t>
      </w:r>
      <w:r>
        <w:rPr>
          <w:rFonts w:hint="eastAsia" w:ascii="仿宋_GB2312" w:eastAsia="仿宋_GB2312"/>
          <w:color w:val="000000"/>
          <w:sz w:val="32"/>
          <w:szCs w:val="21"/>
        </w:rPr>
        <w:t>不合规发票。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7"/>
        <w:textAlignment w:val="auto"/>
        <w:rPr>
          <w:rFonts w:hint="eastAsia" w:ascii="仿宋_GB2312" w:eastAsia="仿宋_GB2312"/>
          <w:color w:val="000000"/>
          <w:sz w:val="32"/>
          <w:szCs w:val="21"/>
        </w:rPr>
      </w:pPr>
      <w:r>
        <w:rPr>
          <w:rFonts w:hint="eastAsia" w:ascii="仿宋_GB2312" w:eastAsia="仿宋_GB2312"/>
          <w:color w:val="000000"/>
          <w:sz w:val="32"/>
          <w:szCs w:val="21"/>
        </w:rPr>
        <w:t>现通知你</w:t>
      </w:r>
      <w:r>
        <w:rPr>
          <w:rFonts w:hint="eastAsia" w:ascii="仿宋_GB2312" w:eastAsia="仿宋_GB2312"/>
          <w:sz w:val="32"/>
        </w:rPr>
        <w:t>公司</w:t>
      </w:r>
      <w:r>
        <w:rPr>
          <w:rFonts w:hint="eastAsia" w:ascii="仿宋_GB2312" w:eastAsia="仿宋_GB2312"/>
          <w:color w:val="000000"/>
          <w:sz w:val="32"/>
          <w:szCs w:val="21"/>
        </w:rPr>
        <w:t>，自收到本通知书之日起60日内按</w:t>
      </w:r>
      <w:r>
        <w:rPr>
          <w:rFonts w:ascii="仿宋_GB2312" w:eastAsia="仿宋_GB2312"/>
          <w:color w:val="000000"/>
          <w:sz w:val="32"/>
          <w:szCs w:val="21"/>
        </w:rPr>
        <w:t>《企业所得税税前扣除凭证管理办法》</w:t>
      </w:r>
      <w:r>
        <w:rPr>
          <w:rFonts w:hint="eastAsia" w:ascii="仿宋_GB2312" w:eastAsia="仿宋_GB2312"/>
          <w:color w:val="000000"/>
          <w:sz w:val="32"/>
          <w:szCs w:val="21"/>
        </w:rPr>
        <w:t>（以下简称《</w:t>
      </w:r>
      <w:r>
        <w:rPr>
          <w:rFonts w:ascii="仿宋_GB2312" w:eastAsia="仿宋_GB2312"/>
          <w:color w:val="000000"/>
          <w:sz w:val="32"/>
          <w:szCs w:val="21"/>
        </w:rPr>
        <w:t>办法</w:t>
      </w:r>
      <w:r>
        <w:rPr>
          <w:rFonts w:hint="eastAsia" w:ascii="仿宋_GB2312" w:eastAsia="仿宋_GB2312"/>
          <w:color w:val="000000"/>
          <w:sz w:val="32"/>
          <w:szCs w:val="21"/>
        </w:rPr>
        <w:t>》）的规定，补开、换开符合规定的发票或提供可以证实其支出真实性的相关资料。在规定的期限未能补开、换开符合规定的发票，并且未能按照《</w:t>
      </w:r>
      <w:r>
        <w:rPr>
          <w:rFonts w:ascii="仿宋_GB2312" w:eastAsia="仿宋_GB2312"/>
          <w:color w:val="000000"/>
          <w:sz w:val="32"/>
          <w:szCs w:val="21"/>
        </w:rPr>
        <w:t>办法</w:t>
      </w:r>
      <w:r>
        <w:rPr>
          <w:rFonts w:hint="eastAsia" w:ascii="仿宋_GB2312" w:eastAsia="仿宋_GB2312"/>
          <w:color w:val="000000"/>
          <w:sz w:val="32"/>
          <w:szCs w:val="21"/>
        </w:rPr>
        <w:t>》第十四条的规定提供相关资料证实其支出真实性的，相应支出不得税前扣除。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07"/>
        <w:jc w:val="right"/>
        <w:textAlignment w:val="auto"/>
        <w:rPr>
          <w:rFonts w:hint="default" w:ascii="仿宋_GB2312" w:eastAsia="仿宋_GB2312"/>
          <w:color w:val="000000"/>
          <w:sz w:val="32"/>
          <w:szCs w:val="21"/>
          <w:lang w:val="en-US"/>
        </w:rPr>
      </w:pPr>
      <w:r>
        <w:rPr>
          <w:rFonts w:hint="eastAsia" w:ascii="仿宋_GB2312" w:eastAsia="仿宋_GB2312"/>
          <w:sz w:val="32"/>
          <w:lang w:eastAsia="zh-CN"/>
        </w:rPr>
        <w:t>税务机关（印章）</w:t>
      </w:r>
      <w:r>
        <w:rPr>
          <w:rFonts w:hint="eastAsia" w:ascii="仿宋_GB2312" w:eastAsia="仿宋_GB2312"/>
          <w:sz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right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23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16</w:t>
      </w:r>
      <w:r>
        <w:rPr>
          <w:rFonts w:hint="eastAsia" w:ascii="仿宋_GB2312" w:eastAsia="仿宋_GB2312"/>
          <w:sz w:val="32"/>
        </w:rPr>
        <w:t>日</w:t>
      </w:r>
      <w:r>
        <w:rPr>
          <w:rFonts w:hint="eastAsia" w:ascii="仿宋_GB2312" w:eastAsia="仿宋_GB2312"/>
          <w:sz w:val="32"/>
          <w:lang w:val="en-US" w:eastAsia="zh-CN"/>
        </w:rPr>
        <w:t xml:space="preserve">    </w:t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544"/>
    <w:rsid w:val="000111F7"/>
    <w:rsid w:val="00044644"/>
    <w:rsid w:val="00066A75"/>
    <w:rsid w:val="000742A1"/>
    <w:rsid w:val="000C6B1E"/>
    <w:rsid w:val="000C6C38"/>
    <w:rsid w:val="000E79DE"/>
    <w:rsid w:val="000F392E"/>
    <w:rsid w:val="00102AE8"/>
    <w:rsid w:val="00122EE5"/>
    <w:rsid w:val="00131B15"/>
    <w:rsid w:val="0013435C"/>
    <w:rsid w:val="00155AA2"/>
    <w:rsid w:val="001A3E6C"/>
    <w:rsid w:val="001B7356"/>
    <w:rsid w:val="001C4404"/>
    <w:rsid w:val="001C51A7"/>
    <w:rsid w:val="001C6105"/>
    <w:rsid w:val="001D0BF8"/>
    <w:rsid w:val="001E5544"/>
    <w:rsid w:val="0021788C"/>
    <w:rsid w:val="00221B03"/>
    <w:rsid w:val="00252D08"/>
    <w:rsid w:val="00291E36"/>
    <w:rsid w:val="002B0686"/>
    <w:rsid w:val="002D21FC"/>
    <w:rsid w:val="002F3C00"/>
    <w:rsid w:val="00304A76"/>
    <w:rsid w:val="00345BF2"/>
    <w:rsid w:val="0035324E"/>
    <w:rsid w:val="00354E76"/>
    <w:rsid w:val="00372B85"/>
    <w:rsid w:val="003B63F8"/>
    <w:rsid w:val="0042576E"/>
    <w:rsid w:val="00441DD2"/>
    <w:rsid w:val="00445195"/>
    <w:rsid w:val="004451FD"/>
    <w:rsid w:val="004E2B2A"/>
    <w:rsid w:val="00502E3F"/>
    <w:rsid w:val="00507657"/>
    <w:rsid w:val="005234C2"/>
    <w:rsid w:val="00594AD6"/>
    <w:rsid w:val="00596572"/>
    <w:rsid w:val="005A6863"/>
    <w:rsid w:val="005F2123"/>
    <w:rsid w:val="006552CB"/>
    <w:rsid w:val="00684D06"/>
    <w:rsid w:val="0069209C"/>
    <w:rsid w:val="00693EC9"/>
    <w:rsid w:val="006A2063"/>
    <w:rsid w:val="006F3970"/>
    <w:rsid w:val="006F54A1"/>
    <w:rsid w:val="00706EDF"/>
    <w:rsid w:val="00710A9F"/>
    <w:rsid w:val="00727F5F"/>
    <w:rsid w:val="00730A8F"/>
    <w:rsid w:val="007468CA"/>
    <w:rsid w:val="00784186"/>
    <w:rsid w:val="007B3A5D"/>
    <w:rsid w:val="007C65C6"/>
    <w:rsid w:val="00815201"/>
    <w:rsid w:val="0083552C"/>
    <w:rsid w:val="0087257D"/>
    <w:rsid w:val="00877B47"/>
    <w:rsid w:val="0089156E"/>
    <w:rsid w:val="008B3B8F"/>
    <w:rsid w:val="008C10AE"/>
    <w:rsid w:val="008D5600"/>
    <w:rsid w:val="008E227E"/>
    <w:rsid w:val="00941A25"/>
    <w:rsid w:val="009552FF"/>
    <w:rsid w:val="0097233B"/>
    <w:rsid w:val="00994770"/>
    <w:rsid w:val="009C26E2"/>
    <w:rsid w:val="009E4971"/>
    <w:rsid w:val="009E7E95"/>
    <w:rsid w:val="00A01927"/>
    <w:rsid w:val="00A50DB3"/>
    <w:rsid w:val="00A608B6"/>
    <w:rsid w:val="00A643C3"/>
    <w:rsid w:val="00A95A97"/>
    <w:rsid w:val="00A96873"/>
    <w:rsid w:val="00AA34FA"/>
    <w:rsid w:val="00AE58D8"/>
    <w:rsid w:val="00B40342"/>
    <w:rsid w:val="00B74CFC"/>
    <w:rsid w:val="00B77670"/>
    <w:rsid w:val="00B82452"/>
    <w:rsid w:val="00B944F3"/>
    <w:rsid w:val="00BA054C"/>
    <w:rsid w:val="00C404B7"/>
    <w:rsid w:val="00C7226D"/>
    <w:rsid w:val="00C83E29"/>
    <w:rsid w:val="00C93784"/>
    <w:rsid w:val="00CE25BF"/>
    <w:rsid w:val="00D022F4"/>
    <w:rsid w:val="00DD50B4"/>
    <w:rsid w:val="00DE1D80"/>
    <w:rsid w:val="00DF460B"/>
    <w:rsid w:val="00DF6BF8"/>
    <w:rsid w:val="00E114BF"/>
    <w:rsid w:val="00E33C6B"/>
    <w:rsid w:val="00E83565"/>
    <w:rsid w:val="00EB400A"/>
    <w:rsid w:val="00ED4B47"/>
    <w:rsid w:val="00EE5CA2"/>
    <w:rsid w:val="00EF14D8"/>
    <w:rsid w:val="00F518C2"/>
    <w:rsid w:val="00F721F1"/>
    <w:rsid w:val="00F87F64"/>
    <w:rsid w:val="00FC00C5"/>
    <w:rsid w:val="00FC43EA"/>
    <w:rsid w:val="00FE663C"/>
    <w:rsid w:val="08B63AE0"/>
    <w:rsid w:val="09C12EAB"/>
    <w:rsid w:val="0AE35405"/>
    <w:rsid w:val="12A01E8E"/>
    <w:rsid w:val="14CF3F07"/>
    <w:rsid w:val="25455909"/>
    <w:rsid w:val="2C51018B"/>
    <w:rsid w:val="2FA8438B"/>
    <w:rsid w:val="39D97080"/>
    <w:rsid w:val="456C248A"/>
    <w:rsid w:val="61030075"/>
    <w:rsid w:val="663B67B4"/>
    <w:rsid w:val="6EC64A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STGSUSER</Company>
  <Pages>1</Pages>
  <Words>69</Words>
  <Characters>395</Characters>
  <Lines>3</Lines>
  <Paragraphs>1</Paragraphs>
  <TotalTime>4</TotalTime>
  <ScaleCrop>false</ScaleCrop>
  <LinksUpToDate>false</LinksUpToDate>
  <CharactersWithSpaces>463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2019-11-25T08:03:00Z</dcterms:created>
  <dc:creator>USER_JC</dc:creator>
  <cp:lastModifiedBy>罗佳明</cp:lastModifiedBy>
  <cp:lastPrinted>2023-01-11T00:47:16Z</cp:lastPrinted>
  <dcterms:modified xsi:type="dcterms:W3CDTF">2023-01-11T00:47:26Z</dcterms:modified>
  <dc:title>汕头市国家税务局稽查局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