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textAlignment w:val="baseline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附件：用人单位信息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8"/>
        <w:gridCol w:w="3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aseline"/>
              <w:rPr>
                <w:rFonts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用人单位统一社会信用代码</w:t>
            </w:r>
          </w:p>
        </w:tc>
        <w:tc>
          <w:tcPr>
            <w:tcW w:w="3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aseline"/>
              <w:rPr>
                <w:rFonts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用人单位名称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91441623MA55QMGH3T</w:t>
            </w:r>
          </w:p>
        </w:tc>
        <w:tc>
          <w:tcPr>
            <w:tcW w:w="3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aseline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  <w:lang w:val="en-US" w:eastAsia="zh-CN"/>
              </w:rPr>
              <w:t>河源市风行物流有限公司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B4704"/>
    <w:rsid w:val="0D5B4704"/>
    <w:rsid w:val="4E2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red2"/>
    <w:basedOn w:val="3"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5">
    <w:name w:val="hover"/>
    <w:basedOn w:val="3"/>
    <w:uiPriority w:val="0"/>
  </w:style>
  <w:style w:type="character" w:customStyle="1" w:styleId="6">
    <w:name w:val="hover1"/>
    <w:basedOn w:val="3"/>
    <w:uiPriority w:val="0"/>
  </w:style>
  <w:style w:type="character" w:customStyle="1" w:styleId="7">
    <w:name w:val="tree-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2023-08-08T08:28:00Z</dcterms:created>
  <dc:creator>刘晓芳</dc:creator>
  <cp:lastModifiedBy>刘晓芳</cp:lastModifiedBy>
  <dcterms:modified xsi:type="dcterms:W3CDTF">2023-08-08T08:40:34Z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