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7D" w:rsidRDefault="00EC2FC3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330" w:tblpY="273"/>
        <w:tblOverlap w:val="never"/>
        <w:tblW w:w="9700" w:type="dxa"/>
        <w:tblLayout w:type="fixed"/>
        <w:tblLook w:val="04A0"/>
      </w:tblPr>
      <w:tblGrid>
        <w:gridCol w:w="9700"/>
      </w:tblGrid>
      <w:tr w:rsidR="00595B7D">
        <w:trPr>
          <w:trHeight w:val="132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5B7D" w:rsidRDefault="00EC2F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委托供电部门代征税种税率表</w:t>
            </w:r>
          </w:p>
        </w:tc>
      </w:tr>
    </w:tbl>
    <w:tbl>
      <w:tblPr>
        <w:tblpPr w:leftFromText="180" w:rightFromText="180" w:vertAnchor="text" w:horzAnchor="page" w:tblpX="839" w:tblpY="523"/>
        <w:tblOverlap w:val="never"/>
        <w:tblW w:w="10486" w:type="dxa"/>
        <w:tblLayout w:type="fixed"/>
        <w:tblLook w:val="04A0"/>
      </w:tblPr>
      <w:tblGrid>
        <w:gridCol w:w="936"/>
        <w:gridCol w:w="1659"/>
        <w:gridCol w:w="1089"/>
        <w:gridCol w:w="1440"/>
        <w:gridCol w:w="1320"/>
        <w:gridCol w:w="1303"/>
        <w:gridCol w:w="2739"/>
      </w:tblGrid>
      <w:tr w:rsidR="00595B7D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595B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代征税种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税率或征收率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计税依据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征收项目代码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征收品目代码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税收优惠政策</w:t>
            </w:r>
          </w:p>
        </w:tc>
      </w:tr>
      <w:tr w:rsidR="00595B7D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自然人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增值税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支付光伏电费金额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10101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101013100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《财政部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税务总局关于对增值税小规模纳税人免征增值税的公告》（财政部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税务总局公告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号）规定：“自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日，增值税小规模纳税人适用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征收率的应税销售收入，免征增值税；适用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预征率的预缴增值税项目，暂停预缴增值税。”</w:t>
            </w:r>
          </w:p>
        </w:tc>
      </w:tr>
      <w:tr w:rsidR="00595B7D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178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城市维护建设税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增值税额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10109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101090201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 w:rsidP="00E17EB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40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教育费附加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增值税额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30203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302030100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5B7D">
        <w:trPr>
          <w:trHeight w:val="40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地方教育附加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增值税额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30216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EC2FC3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  <w:lang/>
              </w:rPr>
              <w:t>302160100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7D" w:rsidRDefault="00595B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95B7D" w:rsidRDefault="00595B7D">
      <w:pPr>
        <w:tabs>
          <w:tab w:val="left" w:pos="337"/>
        </w:tabs>
        <w:jc w:val="left"/>
        <w:rPr>
          <w:rFonts w:ascii="宋体" w:hAnsi="宋体" w:cs="宋体"/>
          <w:b/>
          <w:bCs/>
          <w:sz w:val="32"/>
          <w:szCs w:val="32"/>
        </w:rPr>
      </w:pPr>
    </w:p>
    <w:p w:rsidR="00595B7D" w:rsidRDefault="00595B7D"/>
    <w:sectPr w:rsidR="00595B7D" w:rsidSect="0059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C3" w:rsidRDefault="00EC2FC3" w:rsidP="007C20B8">
      <w:r>
        <w:separator/>
      </w:r>
    </w:p>
  </w:endnote>
  <w:endnote w:type="continuationSeparator" w:id="0">
    <w:p w:rsidR="00EC2FC3" w:rsidRDefault="00EC2FC3" w:rsidP="007C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C3" w:rsidRDefault="00EC2FC3" w:rsidP="007C20B8">
      <w:r>
        <w:separator/>
      </w:r>
    </w:p>
  </w:footnote>
  <w:footnote w:type="continuationSeparator" w:id="0">
    <w:p w:rsidR="00EC2FC3" w:rsidRDefault="00EC2FC3" w:rsidP="007C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80093"/>
    <w:rsid w:val="00595B7D"/>
    <w:rsid w:val="007C20B8"/>
    <w:rsid w:val="00E17EBB"/>
    <w:rsid w:val="00EC2FC3"/>
    <w:rsid w:val="047D53CD"/>
    <w:rsid w:val="2D042DC4"/>
    <w:rsid w:val="2EC20323"/>
    <w:rsid w:val="2F1A7657"/>
    <w:rsid w:val="348C7E33"/>
    <w:rsid w:val="36B267D3"/>
    <w:rsid w:val="430176AC"/>
    <w:rsid w:val="4A227531"/>
    <w:rsid w:val="4DB66A72"/>
    <w:rsid w:val="59E31199"/>
    <w:rsid w:val="67E80093"/>
    <w:rsid w:val="74C16C6F"/>
    <w:rsid w:val="74D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20B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C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0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191</Characters>
  <Application>Microsoft Office Word</Application>
  <DocSecurity>0</DocSecurity>
  <Lines>12</Lines>
  <Paragraphs>13</Paragraphs>
  <ScaleCrop>false</ScaleCrop>
  <Company>Chinese 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徐柳媚</dc:creator>
  <cp:lastModifiedBy>江嘉丽</cp:lastModifiedBy>
  <cp:revision>4</cp:revision>
  <cp:lastPrinted>2022-07-07T00:23:00Z</cp:lastPrinted>
  <dcterms:created xsi:type="dcterms:W3CDTF">2023-04-20T03:22:00Z</dcterms:created>
  <dcterms:modified xsi:type="dcterms:W3CDTF">2023-04-20T03:23:00Z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