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始兴县获得2023年度非营利组织免税资格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（共1家）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获得2023-2027年度县级非营利组织免税资格单位名单：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1.始兴县义工会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21C6"/>
    <w:rsid w:val="0A0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2024-05-15T08:43:00Z</dcterms:created>
  <dc:creator>冯晓雯</dc:creator>
  <cp:lastModifiedBy>冯晓雯</cp:lastModifiedBy>
  <dcterms:modified xsi:type="dcterms:W3CDTF">2024-05-15T08:43:55Z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