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A</w:t>
      </w:r>
      <w:r>
        <w:rPr>
          <w:rFonts w:hint="eastAsia" w:ascii="宋体" w:hAnsi="宋体" w:eastAsia="宋体"/>
          <w:color w:val="000000"/>
        </w:rPr>
        <w:t>08066《涉嫌骗取出口退税线索移送稽查审核表》</w:t>
      </w:r>
    </w:p>
    <w:p>
      <w:pPr>
        <w:pStyle w:val="6"/>
        <w:ind w:firstLine="422"/>
        <w:rPr>
          <w:color w:val="000000"/>
        </w:rPr>
      </w:pPr>
    </w:p>
    <w:p>
      <w:pPr>
        <w:pStyle w:val="9"/>
        <w:snapToGrid w:val="0"/>
        <w:spacing w:line="56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 w:cs="方正小标宋简体"/>
          <w:b/>
          <w:color w:val="000000"/>
          <w:sz w:val="28"/>
          <w:szCs w:val="28"/>
        </w:rPr>
        <w:t>涉嫌骗取出口退税线索移送稽查审核表</w:t>
      </w:r>
    </w:p>
    <w:p>
      <w:pPr>
        <w:pStyle w:val="8"/>
        <w:ind w:right="840" w:firstLine="5670" w:firstLineChars="2700"/>
        <w:rPr>
          <w:rFonts w:hint="eastAsia"/>
          <w:color w:val="000000"/>
        </w:rPr>
      </w:pPr>
      <w:r>
        <w:rPr>
          <w:rFonts w:hint="eastAsia"/>
          <w:color w:val="000000"/>
        </w:rPr>
        <w:t>编号：</w:t>
      </w:r>
      <w:r>
        <w:rPr>
          <w:color w:val="000000"/>
        </w:rPr>
        <w:t xml:space="preserve">          </w:t>
      </w:r>
    </w:p>
    <w:tbl>
      <w:tblPr>
        <w:tblStyle w:val="2"/>
        <w:tblW w:w="85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8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纳税人名称：</w:t>
            </w: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8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统一社会信用代码/纳税人识别号：</w:t>
            </w: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海关企业代码：</w:t>
            </w: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  <w:jc w:val="center"/>
        </w:trPr>
        <w:tc>
          <w:tcPr>
            <w:tcW w:w="85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线索基本情况：</w:t>
            </w: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移送依据：</w:t>
            </w: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移送意见：</w:t>
            </w:r>
          </w:p>
          <w:p>
            <w:pPr>
              <w:pStyle w:val="9"/>
              <w:snapToGrid w:val="0"/>
              <w:spacing w:line="560" w:lineRule="exact"/>
              <w:ind w:firstLine="299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经办人签名</w:t>
            </w:r>
            <w:r>
              <w:rPr>
                <w:rFonts w:ascii="宋体" w:hAnsi="宋体"/>
                <w:color w:val="000000"/>
                <w:szCs w:val="21"/>
              </w:rPr>
              <w:t>:</w:t>
            </w:r>
          </w:p>
          <w:p>
            <w:pPr>
              <w:pStyle w:val="9"/>
              <w:snapToGrid w:val="0"/>
              <w:spacing w:line="560" w:lineRule="exact"/>
              <w:ind w:firstLine="299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85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复审意见：</w:t>
            </w: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ind w:firstLine="3858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签名：      年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  <w:jc w:val="center"/>
        </w:trPr>
        <w:tc>
          <w:tcPr>
            <w:tcW w:w="852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核准意见：</w:t>
            </w: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ind w:firstLine="398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签名：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pStyle w:val="6"/>
        <w:ind w:firstLine="0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8"/>
        <w:ind w:firstLine="0"/>
        <w:rPr>
          <w:color w:val="000000"/>
        </w:rPr>
      </w:pPr>
      <w:r>
        <w:rPr>
          <w:rFonts w:hint="eastAsia"/>
          <w:color w:val="000000"/>
        </w:rPr>
        <w:t>无</w:t>
      </w:r>
    </w:p>
    <w:p>
      <w:pPr>
        <w:pStyle w:val="10"/>
        <w:rPr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752E4"/>
    <w:rsid w:val="4277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2019-11-04T09:30:00Z</dcterms:created>
  <dc:creator>陈莉佳</dc:creator>
  <cp:lastModifiedBy>陈莉佳</cp:lastModifiedBy>
  <dcterms:modified xsi:type="dcterms:W3CDTF">2019-11-04T09:32:29Z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