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A08</w:t>
      </w:r>
      <w:r>
        <w:rPr>
          <w:rFonts w:ascii="宋体" w:hAnsi="宋体" w:eastAsia="宋体"/>
        </w:rPr>
        <w:t>07</w:t>
      </w:r>
      <w:r>
        <w:rPr>
          <w:rFonts w:hint="eastAsia" w:ascii="宋体" w:hAnsi="宋体" w:eastAsia="宋体"/>
        </w:rPr>
        <w:t>8《出口企业首次申报核查情况表（外贸企业）》</w:t>
      </w:r>
    </w:p>
    <w:p>
      <w:pPr>
        <w:pStyle w:val="9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出口企业首次申报核查情况表（外贸企业）</w:t>
      </w:r>
    </w:p>
    <w:p>
      <w:pPr>
        <w:pStyle w:val="9"/>
        <w:ind w:firstLine="309"/>
        <w:rPr>
          <w:rFonts w:ascii="宋体" w:hAnsi="宋体" w:cs="宋体"/>
          <w:color w:val="000000"/>
          <w:kern w:val="0"/>
          <w:szCs w:val="21"/>
        </w:rPr>
      </w:pPr>
    </w:p>
    <w:tbl>
      <w:tblPr>
        <w:tblStyle w:val="2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211"/>
        <w:gridCol w:w="2112"/>
        <w:gridCol w:w="2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填表日期：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统一社会信用代码/纳税人识别号</w:t>
            </w:r>
          </w:p>
        </w:tc>
        <w:tc>
          <w:tcPr>
            <w:tcW w:w="4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纳税人名称</w:t>
            </w:r>
          </w:p>
        </w:tc>
        <w:tc>
          <w:tcPr>
            <w:tcW w:w="4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经营地址</w:t>
            </w:r>
          </w:p>
        </w:tc>
        <w:tc>
          <w:tcPr>
            <w:tcW w:w="4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一般纳税人登记日期</w:t>
            </w:r>
          </w:p>
        </w:tc>
        <w:tc>
          <w:tcPr>
            <w:tcW w:w="4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首笔出口业务发生日期</w:t>
            </w:r>
          </w:p>
        </w:tc>
        <w:tc>
          <w:tcPr>
            <w:tcW w:w="4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法定代表人联系电话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财务负责人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财务负责人联系电话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办税人员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办税人员联系电话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注册资本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万元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企业资产合计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职工人数合计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是（  ）否（  ）设置仓库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办公场所面积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平方米，自有（  ）  租赁（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出口方式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自营出口（  ） 委托出口（  ） 代理（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贸易方式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一般贸易（  ）进料加工（  ）深加工结转（  ）来料加工（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主要经营商品     (名称和代码）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主要供货企业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主要报关口岸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主要出口国别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是否按规定设置账册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是（  ）  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是否按规定进行出口退（免）税单证备案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是（   ） 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情况描述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其他事项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pStyle w:val="6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9"/>
        <w:ind w:firstLine="42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>
      <w:pPr>
        <w:pStyle w:val="9"/>
        <w:ind w:firstLine="309"/>
        <w:rPr>
          <w:rFonts w:ascii="宋体" w:hAnsi="宋体" w:cs="宋体"/>
          <w:color w:val="000000"/>
          <w:kern w:val="0"/>
          <w:szCs w:val="21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14B80"/>
    <w:rsid w:val="7B8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2019-11-05T01:02:00Z</dcterms:created>
  <dc:creator>陈莉佳</dc:creator>
  <cp:lastModifiedBy>陈莉佳</cp:lastModifiedBy>
  <dcterms:modified xsi:type="dcterms:W3CDTF">2019-11-05T01:07:18Z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