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eastAsia="宋体"/>
        </w:rPr>
      </w:pPr>
      <w:r>
        <w:rPr>
          <w:rFonts w:hint="eastAsia" w:ascii="宋体" w:eastAsia="宋体"/>
        </w:rPr>
        <w:t>A10064《询问（调查）笔录》</w:t>
      </w:r>
    </w:p>
    <w:p>
      <w:pPr>
        <w:pStyle w:val="9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> </w:t>
      </w:r>
      <w:r>
        <w:rPr>
          <w:rFonts w:hint="eastAsia"/>
          <w:spacing w:val="20"/>
          <w:sz w:val="44"/>
          <w:u w:val="single"/>
        </w:rPr>
        <w:t xml:space="preserve">          </w:t>
      </w:r>
      <w:r>
        <w:rPr>
          <w:rFonts w:hint="eastAsia"/>
          <w:b w:val="0"/>
          <w:bCs w:val="0"/>
          <w:sz w:val="32"/>
          <w:szCs w:val="32"/>
        </w:rPr>
        <w:t>税务局</w:t>
      </w:r>
      <w:r>
        <w:rPr>
          <w:b w:val="0"/>
          <w:bCs w:val="0"/>
          <w:sz w:val="32"/>
          <w:szCs w:val="32"/>
        </w:rPr>
        <w:t>(</w:t>
      </w:r>
      <w:r>
        <w:rPr>
          <w:rFonts w:hint="eastAsia"/>
          <w:b w:val="0"/>
          <w:bCs w:val="0"/>
          <w:sz w:val="32"/>
          <w:szCs w:val="32"/>
        </w:rPr>
        <w:t>稽查局</w:t>
      </w:r>
      <w:r>
        <w:rPr>
          <w:b w:val="0"/>
          <w:bCs w:val="0"/>
          <w:sz w:val="32"/>
          <w:szCs w:val="32"/>
        </w:rPr>
        <w:t>)</w:t>
      </w:r>
    </w:p>
    <w:p>
      <w:pPr>
        <w:pStyle w:val="9"/>
        <w:rPr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询问（调查）笔录</w:t>
      </w:r>
    </w:p>
    <w:p>
      <w:pPr>
        <w:pStyle w:val="10"/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（第  次）</w:t>
      </w:r>
    </w:p>
    <w:p>
      <w:pPr>
        <w:pStyle w:val="10"/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  页第  页</w:t>
      </w:r>
    </w:p>
    <w:p>
      <w:pPr>
        <w:pStyle w:val="1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时间：                      地点:</w:t>
      </w:r>
    </w:p>
    <w:p>
      <w:pPr>
        <w:pStyle w:val="1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询问（调查）人：            记录人：</w:t>
      </w:r>
    </w:p>
    <w:p>
      <w:pPr>
        <w:pStyle w:val="1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被询问（调查）人姓名：      性别：     年龄：</w:t>
      </w:r>
    </w:p>
    <w:p>
      <w:pPr>
        <w:pStyle w:val="1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证件种类：                  证件号码：</w:t>
      </w:r>
    </w:p>
    <w:p>
      <w:pPr>
        <w:pStyle w:val="1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工作单位：                  职务:      联系电话：</w:t>
      </w:r>
    </w:p>
    <w:p>
      <w:pPr>
        <w:pStyle w:val="1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住址：</w:t>
      </w:r>
    </w:p>
    <w:p>
      <w:pPr>
        <w:pStyle w:val="1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问：</w:t>
      </w:r>
    </w:p>
    <w:p>
      <w:pPr>
        <w:pStyle w:val="1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答：</w:t>
      </w:r>
    </w:p>
    <w:p>
      <w:pPr>
        <w:pStyle w:val="1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询问（调查）人签字：        记录人签字：</w:t>
      </w:r>
    </w:p>
    <w:p>
      <w:pPr>
        <w:pStyle w:val="1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被询问（调查）人签字并押印：                       年  月  日</w:t>
      </w:r>
    </w:p>
    <w:p>
      <w:pPr>
        <w:pStyle w:val="10"/>
        <w:jc w:val="center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询问（调查）笔录续页</w:t>
      </w:r>
    </w:p>
    <w:p>
      <w:pPr>
        <w:pStyle w:val="1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  页第  页</w:t>
      </w:r>
    </w:p>
    <w:p>
      <w:pPr>
        <w:pStyle w:val="10"/>
        <w:rPr>
          <w:rFonts w:hint="eastAsia" w:ascii="仿宋_GB2312" w:eastAsia="仿宋_GB2312"/>
          <w:sz w:val="28"/>
          <w:u w:val="single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  <w:u w:val="single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  <w:u w:val="single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  <w:u w:val="single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</w:rPr>
      </w:pPr>
    </w:p>
    <w:p>
      <w:pPr>
        <w:pStyle w:val="1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询问（调查）人签字：        记录人签字：</w:t>
      </w:r>
    </w:p>
    <w:p>
      <w:pPr>
        <w:pStyle w:val="6"/>
        <w:ind w:firstLine="562" w:firstLineChars="200"/>
        <w:outlineLvl w:val="9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被询问（调查）人签字并押印：                   年  月  日</w:t>
      </w:r>
    </w:p>
    <w:p>
      <w:pPr>
        <w:pStyle w:val="6"/>
        <w:widowControl/>
        <w:ind w:firstLine="482" w:firstLineChars="20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pStyle w:val="6"/>
        <w:widowControl/>
        <w:ind w:firstLine="482" w:firstLineChars="20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pStyle w:val="6"/>
        <w:widowControl/>
        <w:ind w:firstLine="482" w:firstLineChars="20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pStyle w:val="6"/>
        <w:widowControl/>
        <w:ind w:firstLine="482" w:firstLineChars="200"/>
        <w:jc w:val="left"/>
        <w:rPr>
          <w:rFonts w:hint="eastAsia" w:ascii="宋体" w:hAnsi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</w:rPr>
        <w:t>【表单说明】</w:t>
      </w:r>
    </w:p>
    <w:p>
      <w:pPr>
        <w:pStyle w:val="8"/>
        <w:ind w:firstLineChars="20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1</w:t>
      </w:r>
      <w:r>
        <w:rPr>
          <w:rFonts w:ascii="宋体" w:hAnsi="宋体"/>
          <w:szCs w:val="22"/>
          <w:lang w:eastAsia="zh-CN"/>
        </w:rPr>
        <w:t>.</w:t>
      </w:r>
      <w:r>
        <w:rPr>
          <w:rFonts w:hint="eastAsia" w:ascii="宋体" w:hAnsi="宋体"/>
          <w:szCs w:val="22"/>
        </w:rPr>
        <w:t>本笔录依据《中华人民共和国税收征收管理法》第五十四条、第五十八条和《中华人民共和国行政处罚法》第三十七条设置。</w:t>
      </w:r>
    </w:p>
    <w:p>
      <w:pPr>
        <w:pStyle w:val="8"/>
        <w:ind w:firstLineChars="20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2</w:t>
      </w:r>
      <w:r>
        <w:rPr>
          <w:rFonts w:hint="eastAsia" w:ascii="宋体" w:hAnsi="宋体"/>
          <w:szCs w:val="22"/>
          <w:lang w:eastAsia="zh-CN"/>
        </w:rPr>
        <w:t>.</w:t>
      </w:r>
      <w:r>
        <w:rPr>
          <w:rFonts w:hint="eastAsia" w:ascii="宋体" w:hAnsi="宋体"/>
          <w:szCs w:val="22"/>
        </w:rPr>
        <w:t>适用范围：检查人员在询问当事人及有关人员涉税情况时使用。</w:t>
      </w:r>
    </w:p>
    <w:p>
      <w:pPr>
        <w:pStyle w:val="8"/>
        <w:ind w:firstLineChars="20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3</w:t>
      </w:r>
      <w:r>
        <w:rPr>
          <w:rFonts w:hint="eastAsia" w:ascii="宋体" w:hAnsi="宋体"/>
          <w:szCs w:val="22"/>
          <w:lang w:eastAsia="zh-CN"/>
        </w:rPr>
        <w:t>.</w:t>
      </w:r>
      <w:r>
        <w:rPr>
          <w:rFonts w:hint="eastAsia" w:ascii="宋体" w:hAnsi="宋体"/>
          <w:szCs w:val="22"/>
        </w:rPr>
        <w:t>本笔录应当用钢笔（碳素笔）、毛笔书写或计算机制作，不得使用圆珠笔、铅笔。</w:t>
      </w:r>
    </w:p>
    <w:p>
      <w:pPr>
        <w:pStyle w:val="8"/>
        <w:ind w:firstLineChars="20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4</w:t>
      </w:r>
      <w:r>
        <w:rPr>
          <w:rFonts w:hint="eastAsia" w:ascii="宋体" w:hAnsi="宋体"/>
          <w:szCs w:val="22"/>
          <w:lang w:eastAsia="zh-CN"/>
        </w:rPr>
        <w:t>.</w:t>
      </w:r>
      <w:r>
        <w:rPr>
          <w:rFonts w:hint="eastAsia" w:ascii="宋体" w:hAnsi="宋体"/>
          <w:szCs w:val="22"/>
        </w:rPr>
        <w:t>本笔录主页上方已设定的内容应逐项填写。</w:t>
      </w:r>
    </w:p>
    <w:p>
      <w:pPr>
        <w:pStyle w:val="8"/>
        <w:ind w:firstLineChars="20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5.</w:t>
      </w:r>
      <w:r>
        <w:rPr>
          <w:rFonts w:hint="eastAsia" w:ascii="宋体" w:hAnsi="宋体"/>
          <w:szCs w:val="22"/>
        </w:rPr>
        <w:t>本笔录的正文部分采用问答形式。在笔录的起始部分，税务检查人员应表明身份，并明确告诉被询问（调查）当事人法定义务与法定权利。如《中华人民共和国税收征收管理法》第五十四条第（四）项、第五十七条规定当事人有接受税务机关询问（调查）的法定义务和《中华人民共和国税收征收管理法》第十二条规定当事人有要求询问（调查）人员回避的法定权利。</w:t>
      </w:r>
    </w:p>
    <w:p>
      <w:pPr>
        <w:pStyle w:val="8"/>
        <w:ind w:firstLineChars="20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6.</w:t>
      </w:r>
      <w:r>
        <w:rPr>
          <w:rFonts w:hint="eastAsia" w:ascii="宋体" w:hAnsi="宋体"/>
          <w:szCs w:val="22"/>
        </w:rPr>
        <w:t>记录询问（调查）的内容要真实、准确、详细、具体，不能随意取舍。重要情节要尽量记下原话，以保持其原意不变。对于被询问（调查）人所提供的每一事实或情节，应当记明来源。对证人提供的物证、书证，要在记录中反映出来并记明证据的来源。询问人出示证据提问，也必须写明出示何物。</w:t>
      </w:r>
    </w:p>
    <w:p>
      <w:pPr>
        <w:pStyle w:val="8"/>
        <w:ind w:firstLineChars="20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7</w:t>
      </w:r>
      <w:r>
        <w:rPr>
          <w:rFonts w:hint="eastAsia" w:ascii="宋体" w:hAnsi="宋体"/>
          <w:szCs w:val="22"/>
          <w:lang w:eastAsia="zh-CN"/>
        </w:rPr>
        <w:t>.</w:t>
      </w:r>
      <w:r>
        <w:rPr>
          <w:rFonts w:hint="eastAsia" w:ascii="宋体" w:hAnsi="宋体"/>
          <w:szCs w:val="22"/>
        </w:rPr>
        <w:t>询问（调查）结束，应将笔录交由被询问（调查）人核对，对没有阅读能力的，应向其宣读。如被询问（调查）人认为笔录有遗漏或差错，应允许其补充或改正。修改过的笔录，应当由被询问（调查）人在改动处押印。被询问（调查）人认为笔录无误后，除在笔录结束处签名并押印外，还应当齐缝押印；被询问（调查）人拒绝的，应当注明。最后，询问（调查）人、记录人要签署日期并签名，询问（调查）人与记录人签名不得相互代签。</w:t>
      </w:r>
    </w:p>
    <w:p>
      <w:pPr>
        <w:pStyle w:val="8"/>
        <w:ind w:firstLineChars="200"/>
        <w:rPr>
          <w:rFonts w:ascii="宋体" w:hAnsi="宋体"/>
          <w:szCs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/>
          <w:szCs w:val="22"/>
        </w:rPr>
        <w:t>8</w:t>
      </w:r>
      <w:r>
        <w:rPr>
          <w:rFonts w:hint="eastAsia" w:ascii="宋体" w:hAnsi="宋体"/>
          <w:szCs w:val="22"/>
          <w:lang w:eastAsia="zh-CN"/>
        </w:rPr>
        <w:t>.</w:t>
      </w:r>
      <w:r>
        <w:rPr>
          <w:rFonts w:hint="eastAsia" w:ascii="宋体" w:hAnsi="宋体"/>
          <w:szCs w:val="22"/>
        </w:rPr>
        <w:t>本笔录为</w:t>
      </w:r>
      <w:r>
        <w:rPr>
          <w:rFonts w:ascii="宋体" w:hAnsi="宋体"/>
          <w:szCs w:val="22"/>
        </w:rPr>
        <w:t>A4</w:t>
      </w:r>
      <w:r>
        <w:rPr>
          <w:rFonts w:hint="eastAsia" w:ascii="宋体" w:hAnsi="宋体"/>
          <w:szCs w:val="22"/>
        </w:rPr>
        <w:t>竖式，一式一份，装入卷宗</w:t>
      </w:r>
      <w:r>
        <w:rPr>
          <w:rFonts w:ascii="宋体" w:hAnsi="宋体"/>
          <w:szCs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24707"/>
    <w:rsid w:val="5092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a0_0"/>
    <w:basedOn w:val="10"/>
    <w:uiPriority w:val="0"/>
    <w:pPr>
      <w:widowControl/>
      <w:spacing w:line="360" w:lineRule="auto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2019-11-05T02:15:00Z</dcterms:created>
  <dc:creator>陈莉佳</dc:creator>
  <cp:lastModifiedBy>陈莉佳</cp:lastModifiedBy>
  <dcterms:modified xsi:type="dcterms:W3CDTF">2019-11-05T02:17:33Z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