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A12019《复议听证委托授权书》</w:t>
      </w:r>
    </w:p>
    <w:p>
      <w:pPr>
        <w:pStyle w:val="9"/>
        <w:ind w:firstLine="1124"/>
        <w:jc w:val="center"/>
        <w:rPr>
          <w:color w:val="000000"/>
          <w:sz w:val="21"/>
          <w:szCs w:val="22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u w:val="single"/>
        </w:rPr>
        <w:t xml:space="preserve">     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税务局</w:t>
      </w:r>
    </w:p>
    <w:p>
      <w:pPr>
        <w:pStyle w:val="9"/>
        <w:jc w:val="center"/>
        <w:rPr>
          <w:color w:val="000000"/>
          <w:sz w:val="21"/>
          <w:szCs w:val="22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复议听证委托授权书</w:t>
      </w:r>
    </w:p>
    <w:p>
      <w:pPr>
        <w:pStyle w:val="9"/>
        <w:snapToGrid w:val="0"/>
        <w:spacing w:line="280" w:lineRule="atLeast"/>
        <w:jc w:val="center"/>
        <w:rPr>
          <w:rFonts w:ascii="宋体"/>
          <w:color w:val="000000"/>
          <w:sz w:val="21"/>
          <w:szCs w:val="21"/>
        </w:rPr>
      </w:pPr>
      <w:r>
        <w:rPr>
          <w:rFonts w:ascii="宋体"/>
          <w:color w:val="000000"/>
          <w:spacing w:val="20"/>
          <w:sz w:val="21"/>
          <w:szCs w:val="21"/>
          <w:u w:val="single"/>
        </w:rPr>
        <w:t>  </w:t>
      </w:r>
      <w:r>
        <w:rPr>
          <w:rFonts w:ascii="宋体" w:hAnsi="宋体"/>
          <w:color w:val="000000"/>
          <w:spacing w:val="20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spacing w:val="20"/>
          <w:sz w:val="21"/>
          <w:szCs w:val="21"/>
        </w:rPr>
        <w:t>税复听授字〔</w:t>
      </w:r>
      <w:r>
        <w:rPr>
          <w:rFonts w:ascii="宋体"/>
          <w:color w:val="000000"/>
          <w:spacing w:val="20"/>
          <w:sz w:val="21"/>
          <w:szCs w:val="21"/>
        </w:rPr>
        <w:t>  </w:t>
      </w:r>
      <w:r>
        <w:rPr>
          <w:rFonts w:ascii="宋体" w:hAnsi="宋体"/>
          <w:color w:val="000000"/>
          <w:spacing w:val="2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pacing w:val="20"/>
          <w:sz w:val="21"/>
          <w:szCs w:val="21"/>
        </w:rPr>
        <w:t>〕</w:t>
      </w:r>
      <w:r>
        <w:rPr>
          <w:rFonts w:ascii="宋体" w:hAnsi="宋体"/>
          <w:color w:val="000000"/>
          <w:spacing w:val="20"/>
          <w:sz w:val="21"/>
          <w:szCs w:val="21"/>
        </w:rPr>
        <w:t xml:space="preserve">  </w:t>
      </w:r>
      <w:r>
        <w:rPr>
          <w:rFonts w:hint="eastAsia" w:ascii="宋体" w:hAnsi="宋体" w:eastAsia="宋体" w:cs="宋体"/>
          <w:color w:val="000000"/>
          <w:spacing w:val="20"/>
          <w:sz w:val="21"/>
          <w:szCs w:val="21"/>
        </w:rPr>
        <w:t>号</w:t>
      </w:r>
    </w:p>
    <w:p>
      <w:pPr>
        <w:pStyle w:val="9"/>
        <w:snapToGrid w:val="0"/>
        <w:spacing w:line="280" w:lineRule="atLeast"/>
        <w:jc w:val="center"/>
        <w:rPr>
          <w:rFonts w:ascii="宋体"/>
          <w:color w:val="000000"/>
          <w:sz w:val="21"/>
          <w:szCs w:val="21"/>
        </w:rPr>
      </w:pPr>
      <w:r>
        <w:rPr>
          <w:rFonts w:ascii="宋体"/>
          <w:color w:val="000000"/>
          <w:sz w:val="21"/>
          <w:szCs w:val="21"/>
        </w:rPr>
        <w:t> </w:t>
      </w:r>
    </w:p>
    <w:p>
      <w:pPr>
        <w:pStyle w:val="9"/>
        <w:snapToGrid w:val="0"/>
        <w:ind w:firstLine="500" w:firstLineChars="200"/>
        <w:rPr>
          <w:rFonts w:asci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pacing w:val="20"/>
          <w:sz w:val="21"/>
          <w:szCs w:val="21"/>
        </w:rPr>
        <w:t>兹授权</w:t>
      </w:r>
      <w:r>
        <w:rPr>
          <w:rFonts w:ascii="宋体"/>
          <w:color w:val="000000"/>
          <w:spacing w:val="20"/>
          <w:sz w:val="21"/>
          <w:szCs w:val="21"/>
          <w:u w:val="single"/>
        </w:rPr>
        <w:t>   </w:t>
      </w:r>
      <w:r>
        <w:rPr>
          <w:rFonts w:ascii="宋体" w:hAnsi="宋体"/>
          <w:color w:val="000000"/>
          <w:spacing w:val="20"/>
          <w:sz w:val="21"/>
          <w:szCs w:val="21"/>
          <w:u w:val="single"/>
        </w:rPr>
        <w:t xml:space="preserve"> </w:t>
      </w:r>
      <w:r>
        <w:rPr>
          <w:rFonts w:hint="eastAsia" w:ascii="宋体" w:hAnsi="宋体"/>
          <w:color w:val="000000"/>
          <w:spacing w:val="20"/>
          <w:sz w:val="21"/>
          <w:szCs w:val="21"/>
        </w:rPr>
        <w:t>同志（资格证书号码：</w:t>
      </w:r>
      <w:r>
        <w:rPr>
          <w:rFonts w:ascii="宋体"/>
          <w:color w:val="000000"/>
          <w:spacing w:val="20"/>
          <w:sz w:val="21"/>
          <w:szCs w:val="21"/>
          <w:u w:val="single"/>
        </w:rPr>
        <w:t>                </w:t>
      </w:r>
      <w:r>
        <w:rPr>
          <w:rFonts w:ascii="宋体" w:hAnsi="宋体"/>
          <w:color w:val="000000"/>
          <w:spacing w:val="20"/>
          <w:sz w:val="21"/>
          <w:szCs w:val="21"/>
          <w:u w:val="single"/>
        </w:rPr>
        <w:t xml:space="preserve"> </w:t>
      </w:r>
      <w:r>
        <w:rPr>
          <w:rFonts w:hint="eastAsia" w:ascii="宋体" w:hAnsi="宋体"/>
          <w:color w:val="000000"/>
          <w:spacing w:val="20"/>
          <w:sz w:val="21"/>
          <w:szCs w:val="21"/>
        </w:rPr>
        <w:t>）主持</w:t>
      </w:r>
      <w:r>
        <w:rPr>
          <w:rFonts w:ascii="宋体"/>
          <w:color w:val="000000"/>
          <w:spacing w:val="20"/>
          <w:sz w:val="21"/>
          <w:szCs w:val="21"/>
          <w:u w:val="single"/>
        </w:rPr>
        <w:t>               </w:t>
      </w:r>
      <w:r>
        <w:rPr>
          <w:rFonts w:ascii="宋体" w:hAnsi="宋体"/>
          <w:color w:val="000000"/>
          <w:spacing w:val="20"/>
          <w:sz w:val="21"/>
          <w:szCs w:val="21"/>
          <w:u w:val="single"/>
        </w:rPr>
        <w:t xml:space="preserve"> </w:t>
      </w:r>
      <w:r>
        <w:rPr>
          <w:rFonts w:hint="eastAsia" w:ascii="宋体" w:hAnsi="宋体"/>
          <w:color w:val="000000"/>
          <w:spacing w:val="20"/>
          <w:sz w:val="21"/>
          <w:szCs w:val="21"/>
        </w:rPr>
        <w:t>一案税务行政复议听证工作。</w:t>
      </w:r>
    </w:p>
    <w:p>
      <w:pPr>
        <w:pStyle w:val="9"/>
        <w:snapToGrid w:val="0"/>
        <w:jc w:val="center"/>
        <w:rPr>
          <w:rFonts w:ascii="宋体"/>
          <w:color w:val="000000"/>
          <w:sz w:val="21"/>
          <w:szCs w:val="21"/>
        </w:rPr>
      </w:pPr>
      <w:r>
        <w:rPr>
          <w:rFonts w:ascii="宋体"/>
          <w:color w:val="000000"/>
          <w:spacing w:val="20"/>
          <w:sz w:val="21"/>
          <w:szCs w:val="21"/>
        </w:rPr>
        <w:t>                 </w:t>
      </w:r>
      <w:r>
        <w:rPr>
          <w:rFonts w:ascii="宋体" w:hAnsi="宋体"/>
          <w:color w:val="000000"/>
          <w:spacing w:val="2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pacing w:val="20"/>
          <w:sz w:val="21"/>
          <w:szCs w:val="21"/>
        </w:rPr>
        <w:t>授权人：</w:t>
      </w:r>
      <w:r>
        <w:rPr>
          <w:rFonts w:ascii="宋体" w:hAnsi="宋体"/>
          <w:color w:val="000000"/>
          <w:spacing w:val="20"/>
          <w:sz w:val="21"/>
          <w:szCs w:val="21"/>
        </w:rPr>
        <w:t xml:space="preserve"> </w:t>
      </w:r>
    </w:p>
    <w:p>
      <w:pPr>
        <w:pStyle w:val="9"/>
        <w:snapToGrid w:val="0"/>
        <w:jc w:val="center"/>
        <w:rPr>
          <w:rFonts w:ascii="宋体"/>
          <w:color w:val="000000"/>
          <w:sz w:val="21"/>
          <w:szCs w:val="21"/>
        </w:rPr>
      </w:pPr>
      <w:r>
        <w:rPr>
          <w:rFonts w:ascii="宋体"/>
          <w:color w:val="000000"/>
          <w:spacing w:val="20"/>
          <w:sz w:val="21"/>
          <w:szCs w:val="21"/>
        </w:rPr>
        <w:t>              </w:t>
      </w:r>
      <w:r>
        <w:rPr>
          <w:rFonts w:ascii="宋体" w:hAnsi="宋体"/>
          <w:color w:val="000000"/>
          <w:spacing w:val="20"/>
          <w:sz w:val="21"/>
          <w:szCs w:val="21"/>
        </w:rPr>
        <w:t xml:space="preserve">     </w:t>
      </w:r>
      <w:r>
        <w:rPr>
          <w:rFonts w:hint="eastAsia" w:ascii="宋体" w:hAnsi="宋体"/>
          <w:color w:val="000000"/>
          <w:spacing w:val="20"/>
          <w:sz w:val="21"/>
          <w:szCs w:val="21"/>
        </w:rPr>
        <w:t>年</w:t>
      </w:r>
      <w:r>
        <w:rPr>
          <w:rFonts w:ascii="宋体"/>
          <w:color w:val="000000"/>
          <w:spacing w:val="20"/>
          <w:sz w:val="21"/>
          <w:szCs w:val="21"/>
        </w:rPr>
        <w:t> </w:t>
      </w:r>
      <w:r>
        <w:rPr>
          <w:rFonts w:ascii="宋体" w:hAnsi="宋体"/>
          <w:color w:val="000000"/>
          <w:spacing w:val="20"/>
          <w:sz w:val="21"/>
          <w:szCs w:val="21"/>
        </w:rPr>
        <w:t xml:space="preserve"> </w:t>
      </w:r>
      <w:r>
        <w:rPr>
          <w:rFonts w:hint="eastAsia" w:ascii="宋体" w:hAnsi="宋体"/>
          <w:color w:val="000000"/>
          <w:spacing w:val="20"/>
          <w:sz w:val="21"/>
          <w:szCs w:val="21"/>
        </w:rPr>
        <w:t>月</w:t>
      </w:r>
      <w:r>
        <w:rPr>
          <w:rFonts w:ascii="宋体"/>
          <w:color w:val="000000"/>
          <w:spacing w:val="20"/>
          <w:sz w:val="21"/>
          <w:szCs w:val="21"/>
        </w:rPr>
        <w:t> </w:t>
      </w:r>
      <w:r>
        <w:rPr>
          <w:rFonts w:ascii="宋体" w:hAnsi="宋体"/>
          <w:color w:val="000000"/>
          <w:spacing w:val="20"/>
          <w:sz w:val="21"/>
          <w:szCs w:val="21"/>
        </w:rPr>
        <w:t xml:space="preserve"> </w:t>
      </w:r>
      <w:r>
        <w:rPr>
          <w:rFonts w:hint="eastAsia" w:ascii="宋体" w:hAnsi="宋体"/>
          <w:color w:val="000000"/>
          <w:spacing w:val="20"/>
          <w:sz w:val="21"/>
          <w:szCs w:val="21"/>
        </w:rPr>
        <w:t>日</w:t>
      </w:r>
    </w:p>
    <w:p>
      <w:pPr>
        <w:pStyle w:val="6"/>
        <w:ind w:firstLine="482" w:firstLineChars="200"/>
        <w:rPr>
          <w:rFonts w:hint="eastAsia" w:hAnsi="宋体" w:eastAsia="宋体"/>
        </w:rPr>
      </w:pPr>
      <w:r>
        <w:rPr>
          <w:rFonts w:hint="eastAsia" w:hAnsi="宋体" w:eastAsia="宋体"/>
        </w:rPr>
        <w:t>【表单说明】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1.本委托书依据《中华人民共和国行政复议法实施条例》等有关规定设置。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2.适用范围：在行政复议听证过程中，税务机关负责人制定听证主持人时使用此文书。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3.填写说明：</w:t>
      </w:r>
    </w:p>
    <w:p>
      <w:pPr>
        <w:pStyle w:val="8"/>
        <w:ind w:firstLineChars="200"/>
        <w:rPr>
          <w:rFonts w:ascii="宋体" w:hAnsi="宋体"/>
          <w:color w:val="00000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授权人：是指税务机关的负责人。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F5582"/>
    <w:rsid w:val="015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_0"/>
    <w:qFormat/>
    <w:uiPriority w:val="0"/>
    <w:rPr>
      <w:rFonts w:ascii="Times New Roman" w:hAnsi="Times New Roman" w:eastAsia="Times New Roman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2019-11-06T01:16:00Z</dcterms:created>
  <dc:creator>陈莉佳</dc:creator>
  <cp:lastModifiedBy>陈莉佳</cp:lastModifiedBy>
  <dcterms:modified xsi:type="dcterms:W3CDTF">2019-11-06T01:16:20Z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