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A12179《行政复议和解协议书》</w:t>
      </w:r>
    </w:p>
    <w:p>
      <w:pPr>
        <w:pStyle w:val="9"/>
        <w:spacing w:line="0" w:lineRule="atLeast"/>
        <w:jc w:val="center"/>
        <w:rPr>
          <w:rFonts w:ascii="仿宋_GB2312" w:hAnsi="新宋体" w:eastAsia="仿宋_GB2312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新宋体" w:eastAsia="仿宋_GB2312"/>
          <w:b/>
          <w:color w:val="000000"/>
          <w:sz w:val="32"/>
          <w:szCs w:val="32"/>
        </w:rPr>
        <w:t>行政复议和解协议书</w:t>
      </w:r>
    </w:p>
    <w:p>
      <w:pPr>
        <w:pStyle w:val="9"/>
        <w:spacing w:line="0" w:lineRule="atLeast"/>
        <w:jc w:val="center"/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pStyle w:val="9"/>
        <w:spacing w:line="240" w:lineRule="atLeast"/>
        <w:ind w:firstLine="640"/>
        <w:rPr>
          <w:rFonts w:eastAsia="仿宋_GB2312"/>
          <w:bCs/>
          <w:color w:val="000000"/>
          <w:sz w:val="32"/>
          <w:szCs w:val="32"/>
          <w:u w:val="single"/>
        </w:rPr>
      </w:pPr>
      <w:r>
        <w:rPr>
          <w:rFonts w:hint="eastAsia" w:eastAsia="仿宋_GB2312"/>
          <w:color w:val="000000"/>
          <w:sz w:val="32"/>
          <w:szCs w:val="32"/>
        </w:rPr>
        <w:t>申请人：</w:t>
      </w:r>
      <w:r>
        <w:rPr>
          <w:rFonts w:hint="eastAsia" w:eastAsia="仿宋_GB2312"/>
          <w:bCs/>
          <w:color w:val="000000"/>
          <w:sz w:val="32"/>
          <w:szCs w:val="32"/>
          <w:u w:val="single"/>
        </w:rPr>
        <w:t xml:space="preserve">（姓名）         </w:t>
      </w:r>
      <w:r>
        <w:rPr>
          <w:rFonts w:hint="eastAsia" w:eastAsia="仿宋_GB2312"/>
          <w:bCs/>
          <w:color w:val="000000"/>
          <w:sz w:val="32"/>
          <w:szCs w:val="32"/>
        </w:rPr>
        <w:t>性别</w:t>
      </w:r>
      <w:r>
        <w:rPr>
          <w:rFonts w:hint="eastAsia" w:eastAsia="仿宋_GB2312"/>
          <w:bCs/>
          <w:color w:val="000000"/>
          <w:sz w:val="32"/>
          <w:szCs w:val="32"/>
          <w:u w:val="single"/>
        </w:rPr>
        <w:t xml:space="preserve">    </w:t>
      </w:r>
      <w:r>
        <w:rPr>
          <w:rFonts w:hint="eastAsia" w:eastAsia="仿宋_GB2312"/>
          <w:bCs/>
          <w:color w:val="000000"/>
          <w:sz w:val="32"/>
          <w:szCs w:val="32"/>
        </w:rPr>
        <w:t>出生年月</w:t>
      </w:r>
      <w:r>
        <w:rPr>
          <w:rFonts w:hint="eastAsia" w:eastAsia="仿宋_GB2312"/>
          <w:bCs/>
          <w:color w:val="000000"/>
          <w:sz w:val="32"/>
          <w:szCs w:val="32"/>
          <w:u w:val="single"/>
        </w:rPr>
        <w:t xml:space="preserve">        </w:t>
      </w:r>
    </w:p>
    <w:p>
      <w:pPr>
        <w:pStyle w:val="9"/>
        <w:spacing w:line="240" w:lineRule="atLeast"/>
        <w:ind w:firstLine="640"/>
        <w:rPr>
          <w:rFonts w:eastAsia="仿宋_GB2312"/>
          <w:bCs/>
          <w:color w:val="000000"/>
          <w:sz w:val="32"/>
          <w:szCs w:val="32"/>
          <w:u w:val="single"/>
        </w:rPr>
      </w:pPr>
      <w:r>
        <w:rPr>
          <w:rFonts w:hint="eastAsia" w:eastAsia="仿宋_GB2312"/>
          <w:bCs/>
          <w:color w:val="000000"/>
          <w:sz w:val="32"/>
          <w:szCs w:val="32"/>
        </w:rPr>
        <w:t>住所</w:t>
      </w:r>
      <w:r>
        <w:rPr>
          <w:rFonts w:hint="eastAsia" w:eastAsia="仿宋_GB2312"/>
          <w:bCs/>
          <w:color w:val="000000"/>
          <w:sz w:val="32"/>
          <w:szCs w:val="32"/>
          <w:u w:val="single"/>
        </w:rPr>
        <w:t xml:space="preserve">（联系地址）                                 </w:t>
      </w:r>
    </w:p>
    <w:p>
      <w:pPr>
        <w:pStyle w:val="9"/>
        <w:spacing w:line="240" w:lineRule="atLeast"/>
        <w:ind w:firstLine="640"/>
        <w:rPr>
          <w:rFonts w:eastAsia="仿宋_GB2312"/>
          <w:bCs/>
          <w:color w:val="000000"/>
          <w:sz w:val="32"/>
          <w:szCs w:val="32"/>
          <w:u w:val="single"/>
        </w:rPr>
      </w:pPr>
      <w:r>
        <w:rPr>
          <w:rFonts w:hint="eastAsia" w:eastAsia="仿宋_GB2312"/>
          <w:color w:val="000000"/>
          <w:sz w:val="32"/>
          <w:szCs w:val="32"/>
        </w:rPr>
        <w:t>[</w:t>
      </w:r>
      <w:r>
        <w:rPr>
          <w:rFonts w:hint="eastAsia" w:eastAsia="仿宋_GB2312"/>
          <w:bCs/>
          <w:color w:val="000000"/>
          <w:sz w:val="32"/>
          <w:szCs w:val="32"/>
        </w:rPr>
        <w:t>（法人或者其他组织）</w:t>
      </w:r>
      <w:r>
        <w:rPr>
          <w:rFonts w:hint="eastAsia" w:eastAsia="仿宋_GB2312"/>
          <w:bCs/>
          <w:color w:val="000000"/>
          <w:sz w:val="32"/>
          <w:szCs w:val="32"/>
          <w:u w:val="single"/>
        </w:rPr>
        <w:t xml:space="preserve">（名称）                      </w:t>
      </w:r>
    </w:p>
    <w:p>
      <w:pPr>
        <w:pStyle w:val="9"/>
        <w:spacing w:line="240" w:lineRule="atLeast"/>
        <w:ind w:firstLine="640"/>
        <w:rPr>
          <w:rFonts w:ascii="仿宋_GB2312" w:hAnsi="新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纳税人识别号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 xml:space="preserve">电话 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</w:rPr>
        <w:t xml:space="preserve">              </w:t>
      </w:r>
    </w:p>
    <w:p>
      <w:pPr>
        <w:pStyle w:val="9"/>
        <w:spacing w:line="240" w:lineRule="atLeast"/>
        <w:ind w:firstLine="640"/>
        <w:rPr>
          <w:rFonts w:eastAsia="仿宋_GB2312"/>
          <w:bCs/>
          <w:color w:val="000000"/>
          <w:sz w:val="32"/>
          <w:szCs w:val="32"/>
          <w:u w:val="single"/>
        </w:rPr>
      </w:pPr>
      <w:r>
        <w:rPr>
          <w:rFonts w:hint="eastAsia" w:eastAsia="仿宋_GB2312"/>
          <w:bCs/>
          <w:color w:val="000000"/>
          <w:sz w:val="32"/>
          <w:szCs w:val="32"/>
        </w:rPr>
        <w:t>住所</w:t>
      </w:r>
      <w:r>
        <w:rPr>
          <w:rFonts w:hint="eastAsia" w:eastAsia="仿宋_GB2312"/>
          <w:bCs/>
          <w:color w:val="000000"/>
          <w:sz w:val="32"/>
          <w:szCs w:val="32"/>
          <w:u w:val="single"/>
        </w:rPr>
        <w:t xml:space="preserve">（联系地址）                                 </w:t>
      </w:r>
    </w:p>
    <w:p>
      <w:pPr>
        <w:pStyle w:val="9"/>
        <w:spacing w:line="240" w:lineRule="atLeas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法定代表人或者主要负责人</w:t>
      </w:r>
      <w:r>
        <w:rPr>
          <w:rFonts w:hint="eastAsia" w:eastAsia="仿宋_GB2312"/>
          <w:bCs/>
          <w:color w:val="000000"/>
          <w:sz w:val="32"/>
          <w:szCs w:val="32"/>
          <w:u w:val="single"/>
        </w:rPr>
        <w:t xml:space="preserve">（姓名）    </w:t>
      </w:r>
      <w:r>
        <w:rPr>
          <w:rFonts w:hint="eastAsia" w:eastAsia="仿宋_GB2312"/>
          <w:bCs/>
          <w:color w:val="000000"/>
          <w:sz w:val="32"/>
          <w:szCs w:val="32"/>
        </w:rPr>
        <w:t>职务</w:t>
      </w:r>
      <w:r>
        <w:rPr>
          <w:rFonts w:hint="eastAsia" w:eastAsia="仿宋_GB2312"/>
          <w:bCs/>
          <w:color w:val="000000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color w:val="000000"/>
          <w:sz w:val="32"/>
          <w:szCs w:val="32"/>
        </w:rPr>
        <w:t>]</w:t>
      </w:r>
    </w:p>
    <w:p>
      <w:pPr>
        <w:pStyle w:val="9"/>
        <w:spacing w:line="240" w:lineRule="atLeast"/>
        <w:ind w:firstLine="640"/>
        <w:rPr>
          <w:rFonts w:eastAsia="仿宋_GB2312"/>
          <w:bCs/>
          <w:color w:val="000000"/>
          <w:sz w:val="32"/>
          <w:szCs w:val="32"/>
          <w:u w:val="single"/>
        </w:rPr>
      </w:pPr>
      <w:r>
        <w:rPr>
          <w:rFonts w:hint="eastAsia" w:eastAsia="仿宋_GB2312"/>
          <w:color w:val="000000"/>
          <w:sz w:val="32"/>
          <w:szCs w:val="32"/>
        </w:rPr>
        <w:t>委托代理人：</w:t>
      </w:r>
      <w:r>
        <w:rPr>
          <w:rFonts w:hint="eastAsia" w:eastAsia="仿宋_GB2312"/>
          <w:bCs/>
          <w:color w:val="000000"/>
          <w:sz w:val="32"/>
          <w:szCs w:val="32"/>
          <w:u w:val="single"/>
        </w:rPr>
        <w:t xml:space="preserve">（姓名）     </w:t>
      </w:r>
      <w:r>
        <w:rPr>
          <w:rFonts w:hint="eastAsia" w:eastAsia="仿宋_GB2312"/>
          <w:bCs/>
          <w:color w:val="000000"/>
          <w:sz w:val="32"/>
          <w:szCs w:val="32"/>
        </w:rPr>
        <w:t>住所</w:t>
      </w:r>
      <w:r>
        <w:rPr>
          <w:rFonts w:hint="eastAsia" w:eastAsia="仿宋_GB2312"/>
          <w:bCs/>
          <w:color w:val="000000"/>
          <w:sz w:val="32"/>
          <w:szCs w:val="32"/>
          <w:u w:val="single"/>
        </w:rPr>
        <w:t xml:space="preserve">  （联系地址）       </w:t>
      </w:r>
    </w:p>
    <w:p>
      <w:pPr>
        <w:pStyle w:val="9"/>
        <w:spacing w:line="240" w:lineRule="atLeast"/>
        <w:ind w:firstLine="64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hint="eastAsia" w:eastAsia="仿宋_GB2312"/>
          <w:color w:val="000000"/>
          <w:sz w:val="32"/>
          <w:szCs w:val="32"/>
        </w:rPr>
        <w:t>被申请人：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（名称）                                </w:t>
      </w:r>
    </w:p>
    <w:p>
      <w:pPr>
        <w:pStyle w:val="9"/>
        <w:spacing w:line="240" w:lineRule="atLeast"/>
        <w:ind w:firstLine="640"/>
        <w:rPr>
          <w:rFonts w:eastAsia="仿宋_GB2312"/>
          <w:bCs/>
          <w:color w:val="000000"/>
          <w:sz w:val="32"/>
          <w:szCs w:val="32"/>
          <w:u w:val="single"/>
        </w:rPr>
      </w:pPr>
      <w:r>
        <w:rPr>
          <w:rFonts w:hint="eastAsia" w:eastAsia="仿宋_GB2312"/>
          <w:bCs/>
          <w:color w:val="000000"/>
          <w:sz w:val="32"/>
          <w:szCs w:val="32"/>
        </w:rPr>
        <w:t>住所</w:t>
      </w:r>
      <w:r>
        <w:rPr>
          <w:rFonts w:hint="eastAsia" w:eastAsia="仿宋_GB2312"/>
          <w:bCs/>
          <w:color w:val="000000"/>
          <w:sz w:val="32"/>
          <w:szCs w:val="32"/>
          <w:u w:val="single"/>
        </w:rPr>
        <w:t xml:space="preserve">                                             </w:t>
      </w:r>
    </w:p>
    <w:p>
      <w:pPr>
        <w:pStyle w:val="9"/>
        <w:spacing w:line="240" w:lineRule="atLeast"/>
        <w:ind w:firstLine="64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hint="eastAsia" w:eastAsia="仿宋_GB2312"/>
          <w:bCs/>
          <w:color w:val="000000"/>
          <w:sz w:val="32"/>
          <w:szCs w:val="32"/>
        </w:rPr>
        <w:t>法定代表人</w:t>
      </w:r>
      <w:r>
        <w:rPr>
          <w:rFonts w:hint="eastAsia" w:eastAsia="仿宋_GB2312"/>
          <w:bCs/>
          <w:color w:val="000000"/>
          <w:sz w:val="32"/>
          <w:szCs w:val="32"/>
          <w:u w:val="single"/>
        </w:rPr>
        <w:t xml:space="preserve">（姓名）             </w:t>
      </w:r>
    </w:p>
    <w:p>
      <w:pPr>
        <w:pStyle w:val="9"/>
        <w:spacing w:line="240" w:lineRule="atLeast"/>
        <w:ind w:firstLine="640"/>
        <w:rPr>
          <w:rFonts w:eastAsia="仿宋_GB2312"/>
          <w:bCs/>
          <w:color w:val="000000"/>
          <w:sz w:val="32"/>
          <w:szCs w:val="32"/>
          <w:u w:val="single"/>
        </w:rPr>
      </w:pPr>
      <w:r>
        <w:rPr>
          <w:rFonts w:hint="eastAsia" w:eastAsia="仿宋_GB2312"/>
          <w:bCs/>
          <w:color w:val="000000"/>
          <w:sz w:val="32"/>
          <w:szCs w:val="32"/>
        </w:rPr>
        <w:t>[第三人：</w:t>
      </w:r>
      <w:r>
        <w:rPr>
          <w:rFonts w:hint="eastAsia" w:eastAsia="仿宋_GB2312"/>
          <w:bCs/>
          <w:color w:val="000000"/>
          <w:sz w:val="32"/>
          <w:szCs w:val="32"/>
          <w:u w:val="single"/>
        </w:rPr>
        <w:t xml:space="preserve">（姓名/名称）    </w:t>
      </w:r>
      <w:r>
        <w:rPr>
          <w:rFonts w:hint="eastAsia" w:eastAsia="仿宋_GB2312"/>
          <w:bCs/>
          <w:color w:val="000000"/>
          <w:sz w:val="32"/>
          <w:szCs w:val="32"/>
        </w:rPr>
        <w:t>性别</w:t>
      </w:r>
      <w:r>
        <w:rPr>
          <w:rFonts w:hint="eastAsia" w:eastAsia="仿宋_GB2312"/>
          <w:bCs/>
          <w:color w:val="000000"/>
          <w:sz w:val="32"/>
          <w:szCs w:val="32"/>
          <w:u w:val="single"/>
        </w:rPr>
        <w:t xml:space="preserve">    </w:t>
      </w:r>
      <w:r>
        <w:rPr>
          <w:rFonts w:hint="eastAsia" w:eastAsia="仿宋_GB2312"/>
          <w:bCs/>
          <w:color w:val="000000"/>
          <w:sz w:val="32"/>
          <w:szCs w:val="32"/>
        </w:rPr>
        <w:t>出生年月</w:t>
      </w:r>
      <w:r>
        <w:rPr>
          <w:rFonts w:hint="eastAsia" w:eastAsia="仿宋_GB2312"/>
          <w:bCs/>
          <w:color w:val="000000"/>
          <w:sz w:val="32"/>
          <w:szCs w:val="32"/>
          <w:u w:val="single"/>
        </w:rPr>
        <w:t xml:space="preserve">        </w:t>
      </w:r>
    </w:p>
    <w:p>
      <w:pPr>
        <w:pStyle w:val="9"/>
        <w:spacing w:line="240" w:lineRule="atLeast"/>
        <w:ind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住所</w:t>
      </w:r>
      <w:r>
        <w:rPr>
          <w:rFonts w:hint="eastAsia" w:eastAsia="仿宋_GB2312"/>
          <w:bCs/>
          <w:color w:val="000000"/>
          <w:sz w:val="32"/>
          <w:szCs w:val="32"/>
          <w:u w:val="single"/>
        </w:rPr>
        <w:t xml:space="preserve">  （联系地址）                              </w:t>
      </w:r>
    </w:p>
    <w:p>
      <w:pPr>
        <w:pStyle w:val="9"/>
        <w:spacing w:line="240" w:lineRule="atLeast"/>
        <w:ind w:firstLine="640"/>
        <w:rPr>
          <w:rFonts w:eastAsia="仿宋_GB2312"/>
          <w:bCs/>
          <w:color w:val="000000"/>
          <w:sz w:val="32"/>
          <w:szCs w:val="32"/>
          <w:u w:val="single"/>
        </w:rPr>
      </w:pPr>
      <w:r>
        <w:rPr>
          <w:rFonts w:hint="eastAsia" w:eastAsia="仿宋_GB2312"/>
          <w:bCs/>
          <w:color w:val="000000"/>
          <w:sz w:val="32"/>
          <w:szCs w:val="32"/>
        </w:rPr>
        <w:t>委托代理人：</w:t>
      </w:r>
      <w:r>
        <w:rPr>
          <w:rFonts w:hint="eastAsia" w:eastAsia="仿宋_GB2312"/>
          <w:bCs/>
          <w:color w:val="000000"/>
          <w:sz w:val="32"/>
          <w:szCs w:val="32"/>
          <w:u w:val="single"/>
        </w:rPr>
        <w:t xml:space="preserve">（姓名）     </w:t>
      </w:r>
      <w:r>
        <w:rPr>
          <w:rFonts w:hint="eastAsia" w:eastAsia="仿宋_GB2312"/>
          <w:bCs/>
          <w:color w:val="000000"/>
          <w:sz w:val="32"/>
          <w:szCs w:val="32"/>
        </w:rPr>
        <w:t>住所</w:t>
      </w:r>
      <w:r>
        <w:rPr>
          <w:rFonts w:hint="eastAsia" w:eastAsia="仿宋_GB2312"/>
          <w:bCs/>
          <w:color w:val="000000"/>
          <w:sz w:val="32"/>
          <w:szCs w:val="32"/>
          <w:u w:val="single"/>
        </w:rPr>
        <w:t xml:space="preserve">  （联系地址）       </w:t>
      </w:r>
      <w:r>
        <w:rPr>
          <w:rFonts w:hint="eastAsia" w:eastAsia="仿宋_GB2312"/>
          <w:bCs/>
          <w:color w:val="000000"/>
          <w:sz w:val="32"/>
          <w:szCs w:val="32"/>
        </w:rPr>
        <w:t>]</w:t>
      </w:r>
    </w:p>
    <w:p>
      <w:pPr>
        <w:pStyle w:val="9"/>
        <w:spacing w:line="0" w:lineRule="atLeast"/>
        <w:ind w:firstLine="640"/>
        <w:rPr>
          <w:rFonts w:eastAsia="仿宋_GB2312"/>
          <w:bCs/>
          <w:color w:val="000000"/>
          <w:sz w:val="32"/>
          <w:szCs w:val="32"/>
        </w:rPr>
      </w:pPr>
    </w:p>
    <w:p>
      <w:pPr>
        <w:pStyle w:val="9"/>
        <w:spacing w:line="240" w:lineRule="atLeast"/>
        <w:ind w:firstLine="538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申请人对被申请人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（具体行政行为）         </w:t>
      </w:r>
      <w:r>
        <w:rPr>
          <w:rFonts w:hint="eastAsia" w:eastAsia="仿宋_GB2312"/>
          <w:color w:val="000000"/>
          <w:sz w:val="32"/>
          <w:szCs w:val="32"/>
        </w:rPr>
        <w:t>不服，于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日向</w:t>
      </w:r>
      <w:r>
        <w:rPr>
          <w:rFonts w:hint="eastAsia" w:eastAsia="仿宋_GB2312"/>
          <w:color w:val="000000"/>
          <w:sz w:val="32"/>
          <w:szCs w:val="32"/>
          <w:u w:val="single"/>
        </w:rPr>
        <w:t>（行政复议机关）</w:t>
      </w:r>
      <w:r>
        <w:rPr>
          <w:rFonts w:hint="eastAsia" w:eastAsia="仿宋_GB2312"/>
          <w:color w:val="000000"/>
          <w:sz w:val="32"/>
          <w:szCs w:val="32"/>
        </w:rPr>
        <w:t>申请行政复议，</w:t>
      </w:r>
      <w:r>
        <w:rPr>
          <w:rFonts w:hint="eastAsia" w:eastAsia="仿宋_GB2312"/>
          <w:color w:val="000000"/>
          <w:sz w:val="32"/>
          <w:szCs w:val="32"/>
          <w:u w:val="single"/>
        </w:rPr>
        <w:t>（行政复议机关）</w:t>
      </w:r>
      <w:r>
        <w:rPr>
          <w:rFonts w:hint="eastAsia" w:eastAsia="仿宋_GB2312"/>
          <w:color w:val="000000"/>
          <w:sz w:val="32"/>
          <w:szCs w:val="32"/>
        </w:rPr>
        <w:t>依法已予受理。</w:t>
      </w:r>
    </w:p>
    <w:p>
      <w:pPr>
        <w:pStyle w:val="9"/>
        <w:spacing w:line="0" w:lineRule="atLeast"/>
        <w:ind w:firstLine="538"/>
        <w:rPr>
          <w:rFonts w:eastAsia="仿宋_GB2312"/>
          <w:color w:val="000000"/>
          <w:sz w:val="32"/>
          <w:szCs w:val="32"/>
          <w:u w:val="single"/>
        </w:rPr>
      </w:pPr>
      <w:r>
        <w:rPr>
          <w:rFonts w:hint="eastAsia" w:eastAsia="仿宋_GB2312"/>
          <w:color w:val="000000"/>
          <w:sz w:val="32"/>
          <w:szCs w:val="32"/>
        </w:rPr>
        <w:t>经申请人与被申请人协商，自愿达成如下和解协议：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  </w:t>
      </w:r>
    </w:p>
    <w:p>
      <w:pPr>
        <w:pStyle w:val="9"/>
        <w:spacing w:line="0" w:lineRule="atLeas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u w:val="single"/>
        </w:rPr>
        <w:t xml:space="preserve">                                       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9"/>
        <w:spacing w:line="0" w:lineRule="atLeast"/>
        <w:ind w:firstLine="637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本和解协议书一式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eastAsia="仿宋_GB2312"/>
          <w:color w:val="000000"/>
          <w:sz w:val="32"/>
          <w:szCs w:val="32"/>
        </w:rPr>
        <w:t>份，当事人各执一份，向</w:t>
      </w:r>
      <w:r>
        <w:rPr>
          <w:rFonts w:hint="eastAsia" w:eastAsia="仿宋_GB2312"/>
          <w:color w:val="000000"/>
          <w:sz w:val="32"/>
          <w:szCs w:val="32"/>
          <w:u w:val="single"/>
        </w:rPr>
        <w:t>（行政复议机构）</w:t>
      </w:r>
      <w:r>
        <w:rPr>
          <w:rFonts w:hint="eastAsia" w:eastAsia="仿宋_GB2312"/>
          <w:color w:val="000000"/>
          <w:sz w:val="32"/>
          <w:szCs w:val="32"/>
        </w:rPr>
        <w:t>提交一份。</w:t>
      </w:r>
    </w:p>
    <w:p>
      <w:pPr>
        <w:pStyle w:val="9"/>
        <w:spacing w:line="0" w:lineRule="atLeast"/>
        <w:ind w:firstLine="637"/>
        <w:rPr>
          <w:rFonts w:eastAsia="仿宋_GB2312"/>
          <w:color w:val="000000"/>
          <w:sz w:val="32"/>
          <w:szCs w:val="32"/>
        </w:rPr>
      </w:pPr>
    </w:p>
    <w:p>
      <w:pPr>
        <w:pStyle w:val="9"/>
        <w:spacing w:line="0" w:lineRule="atLeast"/>
        <w:ind w:firstLine="637"/>
        <w:rPr>
          <w:rFonts w:eastAsia="仿宋_GB2312"/>
          <w:color w:val="000000"/>
          <w:sz w:val="32"/>
          <w:szCs w:val="32"/>
        </w:rPr>
      </w:pPr>
    </w:p>
    <w:p>
      <w:pPr>
        <w:pStyle w:val="9"/>
        <w:spacing w:line="0" w:lineRule="atLeas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     </w:t>
      </w:r>
    </w:p>
    <w:p>
      <w:pPr>
        <w:pStyle w:val="9"/>
        <w:spacing w:line="0" w:lineRule="atLeas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申请人：（签字或者盖章）             被申请人：（盖章）</w:t>
      </w:r>
    </w:p>
    <w:p>
      <w:pPr>
        <w:pStyle w:val="9"/>
        <w:spacing w:line="0" w:lineRule="atLeast"/>
        <w:rPr>
          <w:rFonts w:eastAsia="仿宋_GB2312"/>
          <w:color w:val="000000"/>
          <w:sz w:val="32"/>
          <w:szCs w:val="32"/>
        </w:rPr>
      </w:pPr>
    </w:p>
    <w:p>
      <w:pPr>
        <w:pStyle w:val="9"/>
        <w:spacing w:line="0" w:lineRule="atLeast"/>
        <w:ind w:firstLine="464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000000"/>
          <w:sz w:val="32"/>
          <w:szCs w:val="32"/>
        </w:rPr>
        <w:t xml:space="preserve">日                  </w:t>
      </w:r>
      <w:r>
        <w:rPr>
          <w:rFonts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000000"/>
          <w:sz w:val="32"/>
          <w:szCs w:val="32"/>
        </w:rPr>
        <w:t xml:space="preserve">日   </w:t>
      </w:r>
    </w:p>
    <w:p>
      <w:pPr>
        <w:pStyle w:val="9"/>
        <w:spacing w:line="0" w:lineRule="atLeast"/>
        <w:ind w:firstLine="630"/>
        <w:rPr>
          <w:rFonts w:eastAsia="仿宋_GB2312"/>
          <w:color w:val="000000"/>
          <w:sz w:val="32"/>
          <w:szCs w:val="32"/>
        </w:rPr>
      </w:pPr>
    </w:p>
    <w:p>
      <w:pPr>
        <w:pStyle w:val="9"/>
        <w:spacing w:line="0" w:lineRule="atLeast"/>
        <w:ind w:firstLine="630"/>
        <w:rPr>
          <w:rFonts w:eastAsia="仿宋_GB2312"/>
          <w:color w:val="000000"/>
          <w:sz w:val="32"/>
          <w:szCs w:val="32"/>
        </w:rPr>
      </w:pPr>
    </w:p>
    <w:p>
      <w:pPr>
        <w:pStyle w:val="9"/>
        <w:spacing w:line="0" w:lineRule="atLeas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第三人：（签字或者盖章）</w:t>
      </w:r>
    </w:p>
    <w:p>
      <w:pPr>
        <w:pStyle w:val="9"/>
        <w:spacing w:line="0" w:lineRule="atLeast"/>
        <w:ind w:firstLine="16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000000"/>
          <w:sz w:val="32"/>
          <w:szCs w:val="32"/>
        </w:rPr>
        <w:t>日</w:t>
      </w:r>
    </w:p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一、本文书依据《税务行政复议规则》第八十七条设定。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二、本文书适用于《税务行政复议规则》第八十六条规定的申请人和被申请人可以进行和解的情形。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和解内容不得损害国家利益、社会公共利益和他人合法权益。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三、申请人为公民的，填写姓名、性别、出生年月、住所、委托代理人姓名、住所。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申请人为法人的，填写法人名称、纳税人识别号、电话、住所、法定代表人或者主要负责人和职务、委托代理人姓名、住所。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26" w:charSpace="0"/>
        </w:sectPr>
      </w:pPr>
      <w:r>
        <w:rPr>
          <w:rFonts w:hint="eastAsia" w:ascii="宋体" w:hAnsi="宋体"/>
          <w:color w:val="000000"/>
        </w:rPr>
        <w:t>第三人姓名、性别、出生年月、住所。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468D0"/>
    <w:rsid w:val="7404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2019-11-06T08:49:00Z</dcterms:created>
  <dc:creator>陈莉佳</dc:creator>
  <cp:lastModifiedBy>陈莉佳</cp:lastModifiedBy>
  <dcterms:modified xsi:type="dcterms:W3CDTF">2019-11-06T08:49:30Z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