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outlineLvl w:val="9"/>
        <w:rPr>
          <w:sz w:val="28"/>
          <w:szCs w:val="28"/>
        </w:rPr>
      </w:pPr>
      <w:bookmarkStart w:id="9" w:name="_GoBack"/>
      <w:bookmarkEnd w:id="9"/>
      <w:r>
        <w:rPr>
          <w:rFonts w:hint="eastAsia"/>
          <w:sz w:val="28"/>
          <w:szCs w:val="28"/>
        </w:rPr>
        <w:t>非正常户纳税人</w:t>
      </w:r>
    </w:p>
    <w:p>
      <w:pPr>
        <w:pStyle w:val="6"/>
        <w:rPr>
          <w:kern w:val="2"/>
          <w:sz w:val="21"/>
          <w:szCs w:val="22"/>
        </w:rPr>
      </w:pPr>
    </w:p>
    <w:tbl>
      <w:tblPr>
        <w:tblStyle w:val="2"/>
        <w:tblW w:w="9165" w:type="dxa"/>
        <w:tblInd w:w="-5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"/>
        <w:gridCol w:w="1245"/>
        <w:gridCol w:w="1380"/>
        <w:gridCol w:w="1095"/>
        <w:gridCol w:w="1155"/>
        <w:gridCol w:w="1350"/>
        <w:gridCol w:w="151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noWrap w:val="0"/>
            <w:vAlign w:val="top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纳税人识别号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纳税人名称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法定代表人（负责人、业主）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法定代表人（负责人、业主）身份证件种类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法定代表人（负责人、业主）身份证件号码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生产经营地址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非正常户认定日期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52440823MJL8540462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遂溪县遂城镇新景幼儿园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赵伟连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0668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遂溪县遂城镇人民路37号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2023-04-01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92440823MAC038NP8B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遂溪县遂城爱连石灰店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陈美连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0343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遂溪县遂城镇沙坡村委会白屋村569号房屋首层内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2023-04-01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92440823MA56KU0P7L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遂溪县遂城鼎拓石材部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林安天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2057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遂溪县遂城镇城南社区白银路景山小区2号房屋内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2023-04-01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92440823MA7K4TCX5B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遂溪县遂城聚财不锈钢门窗加工店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蔡康辉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0617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遂溪县遂城镇东山北路100号汇成凯悦华府一期商铺8#04号商铺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2023-04-01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N144082355368182XQ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广东省遂溪县黄略镇平石村黄坭一经济合作社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郑伟明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1019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广东省遂溪县黄略镇平石村黄坭村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2023-04-01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92440823MA53ETR062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遂溪县遂城顺意五金建材商行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张长国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350126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3410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遂溪县遂城镇湛川路一巷2号A幢101房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2023-04-01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7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92440823MA51L7CH6R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遂溪县遂城鼎力货运户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陈贺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0018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遂溪县遂城镇南门街42号家利金河湾商住区E2幢201房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2023-04-01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91440823MA4X6DXB2U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遂溪县营林苗圃场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蔡南利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0231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遂溪县黄略路口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2023-04-01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92440823MA512RLT2T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遂溪县遂城胡杨健身服务中心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陆观定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0029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遂溪县遂城镇湛川路六巷18号6楼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2023-04-01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10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91440823MA52UQ1J4W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遂溪县博捷投资咨询有限公司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周念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522132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7327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遂溪县遂城镇运河西路西七号首层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2023-04-01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11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92440823MA550KB21B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遂溪县遂城人和汽车租赁服务中心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陈华应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5910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遂溪县遂城镇东山路10号之一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2023-04-01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12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91440823MA4UNFHH5C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湛江市家家菜农业发展有限公司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蔡关佑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0013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遂溪县遂城镇中山路十横18号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2023-04-01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13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52440823324737009A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遂溪县遂城镇城南贝贝幼儿园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冯明英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440811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0642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遂溪县遂城镇开发区商品楼17区19号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2023-04-01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14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92440823MA51HGDH56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遂溪县遂城广家乐手机经营店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陈小鹰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2087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遂溪县遂城镇附城村委会湛川东路南东里住宅区59号房屋首层内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2023-04-01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92440823MA4WW27WX9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遂溪县遂城恒迅电脑店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肖华武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7314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遂溪县遂城镇文明街15号遂溪日杂公司旧楼第8间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2023-04-01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16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91440823MA52N3458E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湛江市斯乐美装饰有限公司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杨马二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245X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遂溪县遂城镇遂湛路325国道南柳村口（石化加油站对面）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2023-04-01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17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N1440823553198440P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广东省遂溪县遂城镇铺塘村水车一经济合作社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叶秋武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0356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广东省湛江市遂溪县遂城镇铺塘村委会水车一队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2023-04-01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18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92440823MA4WJL2L9B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遂溪县遂城越飞通讯店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李景国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1255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遂溪县遂城镇东山路30号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2023-04-01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19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91440823MA54KUWP9P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湛江市宏成生态农业技术开发有限公司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陈健钦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440804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1319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遂溪县遂城国道207线以西、西溪河以北卫生局大楼2028室（仅限办公用途）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2023-04-01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91440823MA4UR0YM55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湛江市大地中药饮片厂有限公司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陈日生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440803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2434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遂溪县岭北镇省道374线南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2023-04-01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21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92440823MA54A4LN74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遂溪县文东路杨师傅湿辣牛肉烧烤吧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郑堪文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440882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5754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遂溪县遂城镇文东路128号金泰雅居商住楼一层01号、02号商铺内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2023-04-01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22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91440823MA566DCR74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广东兆丰食品配送有限公司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林惠丽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440881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3842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遂溪县遂城镇南苑小区A20、A21号地“河滨豪庭”B幢商住楼102商铺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2023-04-01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23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92440823MA4WHP0JXR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遂溪县遂城邱六副食店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邱六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2795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遂溪县遂城湛川路14号4号楼下房屋第三间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2023-04-01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24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93440823MA54873R2A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遂溪县乐埠种植专业合作社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陈奋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2717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广东省湛江市遂溪县乐民镇埠头村814号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2023-04-01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25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N144082335475167XD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广东省遂溪县遂城镇铺塘村水车经济合作社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叶虾仔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033X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遂溪县遂城镇铺塘村委会水车村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2023-04-01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26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92440823MABN88MW5T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遂溪县遂城同泰家居用品销售店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陈敏余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5628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遂溪县遂城镇遂海路东县缫丝厂西侧房屋（78号）首层内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2023-04-01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27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92440823MABW6CYB8J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遂溪县遂城意境全屋定制店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何志文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3637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遂溪县遂城镇滨河南路1号敏捷悦江府（一期）4幢商铺06号内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2023-04-01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28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N14408235680376901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广东省遂溪县附城镇铺塘村简足水经济合作社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邹炎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0314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广东省湛江市遂溪县附城镇铺塘村委会简足水村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2023-04-01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29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92440823MA557T4Q6J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遂溪县鸿丰汽车租赁档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王其谋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440882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1893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遂溪县遂城镇文东路91号房屋内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2023-04-01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30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92440823MA7LLQH966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遂溪县遂城张小亮麻辣汤店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洪恒聪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2775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遂溪县遂城镇新风路一巷6号首层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2023-04-01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31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91440823MA57859A92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广东金福农业科技发展有限公司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林玉军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2078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遂溪县河头镇上坡村产业扶贫基地01号的房屋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2023-04-01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32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92440823MA575RXL5P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遂溪县遂城丰木手机通讯设备店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周思彬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0350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遂溪县遂城镇东山路18号东第六间商铺内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2023-04-01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33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92440823MA7JUXE0X8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遂溪县遂城布仔酒行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宋景荣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5312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遂溪县遂城镇湛川路一横东、西堤路西侧A幢102房（锐达房地产公司）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2023-04-01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34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92440823MA56PWD91K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遂溪县乐民溢香饭店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何日逸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2479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湛江市遂溪县乐民镇乐民圩东街（利大家超市后面）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2023-04-01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bookmarkStart w:id="0" w:name="xh"/>
            <w:bookmarkEnd w:id="0"/>
            <w:r>
              <w:rPr>
                <w:rFonts w:hint="eastAsia"/>
                <w:lang w:eastAsia="zh-CN"/>
              </w:rPr>
              <w:t>35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bookmarkStart w:id="1" w:name="nsrsbh"/>
            <w:bookmarkEnd w:id="1"/>
            <w:r>
              <w:rPr>
                <w:rFonts w:hint="eastAsia"/>
                <w:lang w:eastAsia="zh-CN"/>
              </w:rPr>
              <w:t>92440823MA58BW6C7R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bookmarkStart w:id="2" w:name="nsrmc"/>
            <w:bookmarkEnd w:id="2"/>
            <w:r>
              <w:rPr>
                <w:rFonts w:hint="eastAsia"/>
                <w:lang w:eastAsia="zh-CN"/>
              </w:rPr>
              <w:t>遂溪县江洪思思物流配送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bookmarkStart w:id="3" w:name="fddbrxm"/>
            <w:bookmarkEnd w:id="3"/>
            <w:r>
              <w:rPr>
                <w:rFonts w:hint="eastAsia"/>
                <w:lang w:eastAsia="zh-CN"/>
              </w:rPr>
              <w:t>陈堪华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bookmarkStart w:id="4" w:name="fddbrsfzjlxMc"/>
            <w:bookmarkEnd w:id="4"/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bookmarkStart w:id="5" w:name="fddbrsfzjhm"/>
            <w:bookmarkEnd w:id="5"/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3038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bookmarkStart w:id="6" w:name="scjydz"/>
            <w:bookmarkEnd w:id="6"/>
            <w:r>
              <w:rPr>
                <w:rFonts w:hint="eastAsia"/>
                <w:lang w:eastAsia="zh-CN"/>
              </w:rPr>
              <w:t>湛江市遂溪县江洪镇文明路北端（卫生院门前对面）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bookmarkStart w:id="7" w:name="rdrq"/>
            <w:bookmarkEnd w:id="7"/>
            <w:r>
              <w:rPr>
                <w:rFonts w:hint="eastAsia"/>
                <w:lang w:eastAsia="zh-CN"/>
              </w:rPr>
              <w:t>2023-04-01 00:05:00</w:t>
            </w:r>
          </w:p>
        </w:tc>
        <w:bookmarkStart w:id="8" w:name="yjggrq"/>
        <w:bookmarkEnd w:id="8"/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F3881"/>
    <w:rsid w:val="300B0E9C"/>
    <w:rsid w:val="4DB56A31"/>
    <w:rsid w:val="56DA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szCs w:val="24"/>
      <w:lang w:val="en-US" w:eastAsia="zh-CN" w:bidi="ar-SA"/>
    </w:rPr>
  </w:style>
  <w:style w:type="paragraph" w:customStyle="1" w:styleId="5">
    <w:name w:val="正文 表名"/>
    <w:basedOn w:val="6"/>
    <w:qFormat/>
    <w:uiPriority w:val="0"/>
    <w:pPr>
      <w:outlineLvl w:val="3"/>
    </w:pPr>
    <w:rPr>
      <w:rFonts w:eastAsia="华文中宋"/>
      <w:b/>
      <w:bCs/>
      <w:sz w:val="30"/>
    </w:rPr>
  </w:style>
  <w:style w:type="paragraph" w:customStyle="1" w:styleId="6">
    <w:name w:val="正文居中_0"/>
    <w:basedOn w:val="4"/>
    <w:qFormat/>
    <w:uiPriority w:val="0"/>
    <w:pPr>
      <w:widowControl/>
      <w:spacing w:line="360" w:lineRule="auto"/>
      <w:jc w:val="center"/>
    </w:pPr>
    <w:rPr>
      <w:rFonts w:ascii="Arial" w:hAnsi="Arial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遂国税-李盈盈</dc:creator>
  <cp:lastModifiedBy>肖鑫</cp:lastModifiedBy>
  <dcterms:modified xsi:type="dcterms:W3CDTF">2023-05-17T06:43:58Z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