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9"/>
        <w:rPr>
          <w:sz w:val="28"/>
          <w:szCs w:val="28"/>
        </w:rPr>
      </w:pPr>
      <w:bookmarkStart w:id="9" w:name="_GoBack"/>
      <w:bookmarkEnd w:id="9"/>
      <w:r>
        <w:rPr>
          <w:rFonts w:hint="eastAsia"/>
          <w:sz w:val="28"/>
          <w:szCs w:val="28"/>
        </w:rPr>
        <w:t>非正常户纳税人</w:t>
      </w:r>
    </w:p>
    <w:p>
      <w:pPr>
        <w:pStyle w:val="6"/>
        <w:rPr>
          <w:kern w:val="2"/>
          <w:sz w:val="21"/>
          <w:szCs w:val="22"/>
        </w:rPr>
      </w:pPr>
    </w:p>
    <w:tbl>
      <w:tblPr>
        <w:tblStyle w:val="2"/>
        <w:tblW w:w="9495" w:type="dxa"/>
        <w:tblInd w:w="-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200"/>
        <w:gridCol w:w="1140"/>
        <w:gridCol w:w="971"/>
        <w:gridCol w:w="1231"/>
        <w:gridCol w:w="1174"/>
        <w:gridCol w:w="2279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法定代表人（负责人、业主）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法定代表人（负责人、业主）身份证件种类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法定代表人（负责人、业主）身份证件号码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生产经营地址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非正常户认定日期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91440823MA55BFNWXN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湛江汇港水产养殖有限公司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吴千帆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4937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遂溪县贸易城遂海路19-1-E号地之二401房（仅限办公）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91440823MA55F4D30F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湛江鱼眼文化传媒有限公司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钟观友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0232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遂溪县遂城镇南苑小区龙蚁酒公司用地A16号地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91440823MA4WRX3L1J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湛江市正源水产养殖有限公司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刘柏余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4357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遂溪县草潭镇北辣村委会前海滨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91440823MA4UQ89H1F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湛江市恒宝利昇生物科技有限公司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郑小琴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1224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遂溪县遂城镇南苑小区 432号地府前路二十四横22号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91440823MA52CAUU7R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遂溪县洪发沙石加工厂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许交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033X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遂溪县遂城镇东边岭村南边桥旁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91440823MA4WNXQK87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遂溪县恒昌建筑工程有限公司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金冠成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001X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遂溪县遂城镇城内一区五号第四层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914408233512497217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湛江市世章印章有限公司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植文俊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441224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5733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遂溪县遂城镇南苑小区423号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91440823MA54LKU261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广东熙华贸易有限公司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罗虾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6233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遂溪县遂城镇友谊新村C8号地一楼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91440823MA552G507N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遂溪县林辉冷链物流有限公司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吴土成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5633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遂溪县遂城镇机场铁路南欧村留用地14号首层一号车库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91440823MA51B2U62G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湛江市鸿希消防设备有限公司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植文俊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441224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5733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遂溪县遂城镇南苑小区423号（即府前路二十横19号）一楼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91440823MA54Y37Y66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遂溪飞防农业科技有限公司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麦志鹏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4119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遂溪县港门镇新港村（港门中心小学后面50米）（仅限办公）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91440823MA4UJNCUX8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湛江市好时顿生物科技有限公司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吴泽昆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440924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4535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遂溪县草潭镇庙老村西面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91440823324942547C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遂溪县鸿旭运输有限公司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王永超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7312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遂溪县遂城镇白泥坡村口（县消防大队斜对面）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91440823MA54XAR17C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湛江市星月教学设备有限公司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鲁贝贝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341221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1369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遂溪县遂城镇遂海路61号县广播电视局宿舍楼B幢102房第壹层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91440823MA534GJU01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遂溪县信豪工程有限公司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黄锡军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4159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遂溪县遂城镇府前路十二横28号二楼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934408233981107432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遂溪县庆峰穿心莲种植专业合作社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邓马峰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2433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遂溪县洋青镇洋糖路（洋青二糖厂东侧）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92440823MA52LLWB3M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遂溪县黄略永固沙石加工厂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许平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107X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遂溪县黄略镇许屋村西昌地铁路专线邻近房屋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9144082332482943XA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遂溪县世达房地产开发有限公司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池松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3516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广东省湛江市遂溪县遂城镇遂城中学南东山路东幸福小苑二层商铺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92440823MA56KGHK6E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遂溪县黄略俊晖建材店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冯华庚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1218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遂溪县黄略镇殷屋村委会228国道南亭段上岭村路口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N14408233519846628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广东省遂溪县杨柑镇龙湾村荔枝山经济合作社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陈路养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4935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广东省湛江市遂溪县杨柑镇龙湾村委会荔枝山村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91440823MA58CND47Q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遂溪县怀民食品经营有限公司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周怀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1710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遂溪县岭北镇岭北市场西侧周怀房屋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92440823MA7K11057Q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遂溪县黄略家朝运输户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祝家朝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1179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湛江市遂溪县黄略镇大埠头村40号101房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N1440823354751418T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广东省遂溪县洋青镇西埇村塘口仔经济合作社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戴江南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5313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广东省湛江市遂溪县洋青镇西埇村委会塘口仔村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91440823MAC41HJX5G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湛江市科耀商贸中心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陈美英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440822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3548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遂溪县遂城镇建设路四巷2号御城商住楼803房（仅限办公）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91440823MA56PRB79C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广东祎筑建设工程有限公司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欧智冲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0313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遂溪县遂城镇遂海路268号森禾花园三期28#3单元903房（仅限办公）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91440823MA7DQH1F98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广东省遂溪县茂遂燃气企业有限公司岭北分公司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宋志勇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5332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遂溪县岭北镇仲建路粮所办公楼一楼（仅限办公）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2023-05-01 00:05:00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eastAsia="宋体"/>
                <w:lang w:eastAsia="zh-CN"/>
              </w:rPr>
            </w:pPr>
            <w:bookmarkStart w:id="0" w:name="xh"/>
            <w:bookmarkEnd w:id="0"/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1" w:name="nsrsbh"/>
            <w:bookmarkEnd w:id="1"/>
            <w:r>
              <w:rPr>
                <w:rFonts w:hint="eastAsia"/>
                <w:lang w:eastAsia="zh-CN"/>
              </w:rPr>
              <w:t>91440823MAA4HPBK33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2" w:name="nsrmc"/>
            <w:bookmarkEnd w:id="2"/>
            <w:r>
              <w:rPr>
                <w:rFonts w:hint="eastAsia"/>
                <w:lang w:eastAsia="zh-CN"/>
              </w:rPr>
              <w:t>湛江市永鸿农业发展有限公司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3" w:name="fddbrxm"/>
            <w:bookmarkEnd w:id="3"/>
            <w:r>
              <w:rPr>
                <w:rFonts w:hint="eastAsia"/>
                <w:lang w:eastAsia="zh-CN"/>
              </w:rPr>
              <w:t>宋华连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4" w:name="fddbrsfzjlxMc"/>
            <w:bookmarkEnd w:id="4"/>
            <w:r>
              <w:rPr>
                <w:rFonts w:hint="eastAsia"/>
                <w:lang w:eastAsia="zh-CN"/>
              </w:rPr>
              <w:t>居民身份证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5" w:name="fddbrsfzjhm"/>
            <w:bookmarkEnd w:id="5"/>
            <w:r>
              <w:rPr>
                <w:rFonts w:hint="eastAsia"/>
                <w:lang w:eastAsia="zh-CN"/>
              </w:rPr>
              <w:t>440823</w:t>
            </w:r>
            <w:r>
              <w:rPr>
                <w:rFonts w:hint="eastAsia"/>
                <w:lang w:val="en-US" w:eastAsia="zh-CN"/>
              </w:rPr>
              <w:t>********</w:t>
            </w:r>
            <w:r>
              <w:rPr>
                <w:rFonts w:hint="eastAsia"/>
                <w:lang w:eastAsia="zh-CN"/>
              </w:rPr>
              <w:t>5314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6" w:name="scjydz"/>
            <w:bookmarkEnd w:id="6"/>
            <w:r>
              <w:rPr>
                <w:rFonts w:hint="eastAsia"/>
                <w:lang w:eastAsia="zh-CN"/>
              </w:rPr>
              <w:t>遂溪县洋青镇农业科学研究所北面厂房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eastAsia="宋体"/>
                <w:lang w:eastAsia="zh-CN"/>
              </w:rPr>
            </w:pPr>
            <w:bookmarkStart w:id="7" w:name="rdrq"/>
            <w:bookmarkEnd w:id="7"/>
            <w:r>
              <w:rPr>
                <w:rFonts w:hint="eastAsia"/>
                <w:lang w:eastAsia="zh-CN"/>
              </w:rPr>
              <w:t>2023-05-01 00:05:00</w:t>
            </w:r>
          </w:p>
        </w:tc>
        <w:bookmarkStart w:id="8" w:name="yjggrq"/>
        <w:bookmarkEnd w:id="8"/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A6538"/>
    <w:rsid w:val="584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5">
    <w:name w:val="正文 表名"/>
    <w:basedOn w:val="6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">
    <w:name w:val="正文居中_0"/>
    <w:basedOn w:val="4"/>
    <w:qFormat/>
    <w:uiPriority w:val="0"/>
    <w:pPr>
      <w:widowControl/>
      <w:spacing w:line="360" w:lineRule="auto"/>
      <w:jc w:val="center"/>
    </w:pPr>
    <w:rPr>
      <w:rFonts w:ascii="Arial" w:hAnsi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遂国税-李盈盈</dc:creator>
  <cp:lastModifiedBy>肖鑫</cp:lastModifiedBy>
  <dcterms:modified xsi:type="dcterms:W3CDTF">2023-07-06T07:22:44Z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