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6" w:rsidRPr="00D75A83" w:rsidRDefault="002A2756" w:rsidP="00D75A83">
      <w:pPr>
        <w:widowControl/>
        <w:shd w:val="clear" w:color="auto" w:fill="FFFFFF"/>
        <w:spacing w:line="384" w:lineRule="auto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7"/>
          <w:szCs w:val="37"/>
        </w:rPr>
      </w:pPr>
      <w:r w:rsidRPr="00827814"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国家税务总局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湛江市税务局第二</w:t>
      </w:r>
      <w:r w:rsidRPr="00827814"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税务分局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2019</w:t>
      </w:r>
      <w:r w:rsidRPr="00827814"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 xml:space="preserve">年终止委托代征公告 </w:t>
      </w:r>
    </w:p>
    <w:p w:rsidR="002A2756" w:rsidRPr="00827814" w:rsidRDefault="002A2756" w:rsidP="002A2756">
      <w:pPr>
        <w:widowControl/>
        <w:shd w:val="clear" w:color="auto" w:fill="FFFFFF"/>
        <w:spacing w:before="100" w:beforeAutospacing="1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2781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 本期终止委托代征协议的企业如下：</w:t>
      </w:r>
    </w:p>
    <w:tbl>
      <w:tblPr>
        <w:tblW w:w="136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5"/>
        <w:gridCol w:w="3018"/>
        <w:gridCol w:w="3969"/>
        <w:gridCol w:w="1984"/>
        <w:gridCol w:w="1985"/>
        <w:gridCol w:w="2017"/>
      </w:tblGrid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代征单位纳税人识别号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 代征单位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 代征税种及附加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 代征期限起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代征期限止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440801712349761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566777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湛江市正日汽车贸易有限公司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91440800MA4WGMC4X2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566777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</w:t>
            </w:r>
            <w:r w:rsidRPr="00D75A83">
              <w:rPr>
                <w:rFonts w:hint="eastAsia"/>
              </w:rPr>
              <w:t>市银泰汽车</w:t>
            </w:r>
            <w:r>
              <w:rPr>
                <w:rFonts w:hint="eastAsia"/>
                <w:color w:val="000000"/>
              </w:rPr>
              <w:t>商贸有限公司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440801707910913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566777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湛江市金富汽车销售有限公司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440802092366252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566777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湛江皇隆汽车销售服务有限公司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440811682496559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566777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湛江众泉汽车销售服务有限公司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440802752070351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7F6BC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湛江骏华丰田汽车销售服务有限公司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440802749197036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7F6BC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湛江骏浩汽车有限公司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440802068544522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7F6BC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湛江君奥汽车销售服务有限公司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440802053786967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7F6BC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湛江合达汽车销售服务有限公司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440802081076110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7F6BC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湛江市合华汽车贸易有限公司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440802564581920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湛江市源流汽车销售有限公司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44080279299177X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135F14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湛江顺铃汽车销售服务有限公司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440811572358796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湛江市驰骏汽车销售服务有限公司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44080258637050X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湛江市冠兴汽车销售服务有限公司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440811592166695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湛江市东升汽车销售服务有限公司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91440800MA4UPA4HX6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</w:t>
            </w:r>
            <w:r w:rsidRPr="00D75A83">
              <w:rPr>
                <w:rFonts w:hint="eastAsia"/>
              </w:rPr>
              <w:t>江中升雷克萨斯汽车销</w:t>
            </w:r>
            <w:r>
              <w:rPr>
                <w:rFonts w:hint="eastAsia"/>
                <w:color w:val="000000"/>
              </w:rPr>
              <w:t>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440803066434232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湛江市华富汽车销售服务有限公司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4408022782961833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湛江市中富汽车销售服务有限公司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440802566639671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E62F7C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湛江市星之宝汽车销售服务有限公司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440801792979324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291ACB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湛江市广物福昌汽车销售服务有限公司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440802551727804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291ACB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湛江市东森汽车销售服务有限公司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91440800MA4UUAUB31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291ACB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湛江市兴邦汽车销售有限公司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23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91440800MA4UQ3RL5B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291ACB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湛江正联丰田汽车销售服务有限公司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91440811MA4UMAXGXH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291ACB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湛江市广缘创力汽车销售服务有限公司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91440800MA4UMPWN1B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6B345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湛江市祺丰汽车销售服务有限公司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  <w:tr w:rsidR="002A2756" w:rsidRPr="00827814" w:rsidTr="001C1BA9">
        <w:trPr>
          <w:trHeight w:val="567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914408005882755302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6B345E" w:rsidRDefault="002A2756" w:rsidP="001C1BA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湛江海田国际车城发展有限公司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车辆购置税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-01-01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2756" w:rsidRPr="00827814" w:rsidRDefault="002A2756" w:rsidP="001C1BA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2019-02</w:t>
            </w:r>
            <w:r w:rsidRPr="00827814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02</w:t>
            </w:r>
          </w:p>
        </w:tc>
      </w:tr>
    </w:tbl>
    <w:p w:rsidR="00E405EC" w:rsidRDefault="00E405EC"/>
    <w:sectPr w:rsidR="00E405EC" w:rsidSect="002A27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E9" w:rsidRDefault="009A12E9" w:rsidP="002A2756">
      <w:r>
        <w:separator/>
      </w:r>
    </w:p>
  </w:endnote>
  <w:endnote w:type="continuationSeparator" w:id="0">
    <w:p w:rsidR="009A12E9" w:rsidRDefault="009A12E9" w:rsidP="002A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E9" w:rsidRDefault="009A12E9" w:rsidP="002A2756">
      <w:r>
        <w:separator/>
      </w:r>
    </w:p>
  </w:footnote>
  <w:footnote w:type="continuationSeparator" w:id="0">
    <w:p w:rsidR="009A12E9" w:rsidRDefault="009A12E9" w:rsidP="002A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756"/>
    <w:rsid w:val="001C6F97"/>
    <w:rsid w:val="002A2756"/>
    <w:rsid w:val="009A12E9"/>
    <w:rsid w:val="00D75A83"/>
    <w:rsid w:val="00E4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陈天沙</dc:creator>
  <cp:lastModifiedBy>张锐锋L</cp:lastModifiedBy>
  <cp:revision>2</cp:revision>
  <dcterms:created xsi:type="dcterms:W3CDTF">2021-06-11T10:11:00Z</dcterms:created>
  <dcterms:modified xsi:type="dcterms:W3CDTF">2021-06-11T10:11:00Z</dcterms:modified>
</cp:coreProperties>
</file>