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cs="宋体"/>
          <w:color w:val="auto"/>
          <w:sz w:val="32"/>
          <w:szCs w:val="32"/>
        </w:rPr>
      </w:pPr>
    </w:p>
    <w:p>
      <w:pPr>
        <w:snapToGrid w:val="0"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44"/>
          <w:szCs w:val="44"/>
        </w:rPr>
        <w:t>社会保险费补缴承诺书</w:t>
      </w:r>
      <w:r>
        <w:rPr>
          <w:rFonts w:hint="eastAsia" w:ascii="黑体" w:hAnsi="宋体" w:eastAsia="黑体" w:cs="宋体"/>
          <w:b w:val="0"/>
          <w:bCs w:val="0"/>
          <w:color w:val="auto"/>
          <w:kern w:val="0"/>
          <w:sz w:val="44"/>
          <w:szCs w:val="44"/>
          <w:lang w:eastAsia="zh-CN"/>
        </w:rPr>
        <w:t>（个人）</w:t>
      </w:r>
    </w:p>
    <w:p>
      <w:pPr>
        <w:widowControl/>
        <w:snapToGrid w:val="0"/>
        <w:jc w:val="left"/>
        <w:rPr>
          <w:rFonts w:hint="eastAsia" w:ascii="宋体" w:hAnsi="宋体"/>
          <w:bCs/>
          <w:color w:val="auto"/>
          <w:kern w:val="0"/>
          <w:szCs w:val="21"/>
        </w:rPr>
      </w:pPr>
      <w:r>
        <w:rPr>
          <w:rFonts w:hint="eastAsia" w:ascii="宋体" w:hAnsi="宋体"/>
          <w:bCs/>
          <w:color w:val="auto"/>
          <w:kern w:val="0"/>
          <w:szCs w:val="21"/>
        </w:rPr>
        <w:t xml:space="preserve">    </w:t>
      </w:r>
    </w:p>
    <w:p>
      <w:pPr>
        <w:widowControl/>
        <w:snapToGrid w:val="0"/>
        <w:jc w:val="left"/>
        <w:rPr>
          <w:rFonts w:hint="eastAsia" w:ascii="宋体" w:hAnsi="宋体"/>
          <w:bCs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本人承诺与用人单位的劳动关系真实有效，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补缴对应期间未领取失业保险金（如已领取则需退回），并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知悉以下规定，并自愿申请补缴社会保险费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，如有虚假愿承担相应法律责任，特别是以下规定：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《中华人民共和国社会保险法》第八十八条规定“以欺诈、伪造证明材料或者其他手段骗取社会保险待遇的，由社会保险行政部门责令退回骗取的社会保险金，处骗取金额二倍以上五倍以下的罚款。”第九十四条规定“违反本法规定，构成犯罪的，依法追究刑事责任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二、《社会保险基金行政监督办法》第三十二条规定“用人单位、个人有下列行为之一，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以欺诈、伪造证明材料或者其他手段骗取社会保险待遇的，按照《中华人民共和国社会保险法》第八十八条的规定处理：（一）通过虚构个人信息、劳动关系，使用伪造、变造或者盗用他人可用于证明身份的证件，提供虚假证明材料等手段虚构社会保险参保条件、违规补缴，骗取社会保险待遇的；……”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承诺职工（签名）：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                    承诺时间：   年  月  日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4C7A"/>
    <w:rsid w:val="35E01FD8"/>
    <w:rsid w:val="3FB61061"/>
    <w:rsid w:val="47D35791"/>
    <w:rsid w:val="67A92DA8"/>
    <w:rsid w:val="68944860"/>
    <w:rsid w:val="7BC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2024-12-10T09:47:00Z</dcterms:created>
  <dc:creator>Administrator</dc:creator>
  <cp:lastModifiedBy>黄堉焜</cp:lastModifiedBy>
  <dcterms:modified xsi:type="dcterms:W3CDTF">2024-12-16T02:06:43Z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