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atLeast"/>
        <w:jc w:val="center"/>
        <w:rPr>
          <w:rFonts w:ascii="黑体" w:hAnsi="黑体" w:eastAsia="黑体" w:cs="黑体"/>
          <w:sz w:val="44"/>
          <w:szCs w:val="44"/>
        </w:rPr>
      </w:pPr>
      <w:r>
        <w:rPr>
          <w:rFonts w:hint="eastAsia" w:ascii="黑体" w:hAnsi="黑体" w:eastAsia="黑体" w:cs="黑体"/>
          <w:sz w:val="44"/>
          <w:szCs w:val="44"/>
        </w:rPr>
        <w:t>预约办税指引（江门）</w:t>
      </w:r>
    </w:p>
    <w:p>
      <w:pPr>
        <w:spacing w:line="600" w:lineRule="atLeast"/>
        <w:jc w:val="center"/>
        <w:rPr>
          <w:rFonts w:ascii="黑体" w:hAnsi="黑体" w:eastAsia="黑体" w:cs="黑体"/>
          <w:sz w:val="32"/>
          <w:szCs w:val="32"/>
        </w:rPr>
      </w:pPr>
    </w:p>
    <w:p>
      <w:pPr>
        <w:numPr>
          <w:ilvl w:val="0"/>
          <w:numId w:val="1"/>
        </w:numPr>
        <w:spacing w:line="600" w:lineRule="atLeast"/>
        <w:ind w:firstLine="640" w:firstLineChars="200"/>
        <w:jc w:val="left"/>
        <w:rPr>
          <w:rFonts w:ascii="黑体" w:hAnsi="黑体" w:eastAsia="黑体" w:cs="黑体"/>
          <w:sz w:val="32"/>
          <w:szCs w:val="32"/>
        </w:rPr>
      </w:pPr>
      <w:r>
        <w:rPr>
          <w:rFonts w:hint="eastAsia" w:ascii="黑体" w:hAnsi="黑体" w:eastAsia="黑体" w:cs="黑体"/>
          <w:sz w:val="32"/>
          <w:szCs w:val="32"/>
        </w:rPr>
        <w:t>预约方式</w:t>
      </w:r>
    </w:p>
    <w:p>
      <w:pPr>
        <w:spacing w:line="600" w:lineRule="atLeast"/>
        <w:ind w:firstLine="643" w:firstLineChars="200"/>
        <w:jc w:val="left"/>
        <w:rPr>
          <w:rFonts w:ascii="仿宋" w:hAnsi="仿宋" w:eastAsia="仿宋" w:cs="仿宋"/>
          <w:b/>
          <w:bCs/>
          <w:sz w:val="32"/>
          <w:szCs w:val="32"/>
        </w:rPr>
      </w:pPr>
      <w:r>
        <w:rPr>
          <w:rFonts w:hint="eastAsia" w:ascii="仿宋" w:hAnsi="仿宋" w:eastAsia="仿宋" w:cs="仿宋"/>
          <w:b/>
          <w:bCs/>
          <w:sz w:val="32"/>
          <w:szCs w:val="32"/>
        </w:rPr>
        <w:t>（一）微信预约</w:t>
      </w:r>
    </w:p>
    <w:p>
      <w:pPr>
        <w:spacing w:line="600" w:lineRule="atLeast"/>
        <w:ind w:firstLine="640" w:firstLineChars="200"/>
        <w:jc w:val="left"/>
        <w:rPr>
          <w:rFonts w:ascii="仿宋" w:hAnsi="仿宋" w:eastAsia="仿宋" w:cs="仿宋"/>
          <w:sz w:val="32"/>
          <w:szCs w:val="32"/>
        </w:rPr>
      </w:pPr>
      <w:r>
        <w:rPr>
          <w:rFonts w:hint="eastAsia" w:ascii="仿宋" w:hAnsi="仿宋" w:eastAsia="仿宋" w:cs="仿宋"/>
          <w:sz w:val="32"/>
          <w:szCs w:val="32"/>
        </w:rPr>
        <w:t>关注“广东税务”或“江门税务”微信公众号，在下方菜单栏选择“微服务”—“预约办税”—填写经办人相关信息—选择办税主体—选择所要预约的办税服务厅和业务类别、时间段进行预约。</w:t>
      </w:r>
    </w:p>
    <w:p>
      <w:pPr>
        <w:numPr>
          <w:ilvl w:val="0"/>
          <w:numId w:val="2"/>
        </w:numPr>
        <w:spacing w:line="600" w:lineRule="atLeast"/>
        <w:ind w:firstLine="643" w:firstLineChars="200"/>
        <w:jc w:val="left"/>
        <w:rPr>
          <w:rFonts w:ascii="仿宋" w:hAnsi="仿宋" w:eastAsia="仿宋" w:cs="仿宋"/>
          <w:b/>
          <w:bCs/>
          <w:sz w:val="32"/>
          <w:szCs w:val="32"/>
        </w:rPr>
      </w:pPr>
      <w:r>
        <w:rPr>
          <w:rFonts w:hint="eastAsia" w:ascii="仿宋" w:hAnsi="仿宋" w:eastAsia="仿宋" w:cs="仿宋"/>
          <w:b/>
          <w:bCs/>
          <w:sz w:val="32"/>
          <w:szCs w:val="32"/>
        </w:rPr>
        <w:t>网站预约</w:t>
      </w:r>
    </w:p>
    <w:p>
      <w:pPr>
        <w:spacing w:line="600" w:lineRule="atLeast"/>
        <w:ind w:firstLine="640" w:firstLineChars="200"/>
        <w:jc w:val="left"/>
        <w:rPr>
          <w:rFonts w:ascii="仿宋" w:hAnsi="仿宋" w:eastAsia="仿宋" w:cs="仿宋"/>
          <w:sz w:val="32"/>
          <w:szCs w:val="32"/>
        </w:rPr>
      </w:pPr>
      <w:r>
        <w:rPr>
          <w:rFonts w:hint="eastAsia" w:ascii="仿宋" w:hAnsi="仿宋" w:eastAsia="仿宋" w:cs="仿宋"/>
          <w:sz w:val="32"/>
          <w:szCs w:val="32"/>
        </w:rPr>
        <w:t xml:space="preserve"> 登录广东省税务局门户网站</w:t>
      </w:r>
      <w:r>
        <w:rPr>
          <w:rFonts w:hint="eastAsia" w:ascii="仿宋" w:hAnsi="仿宋" w:eastAsia="仿宋" w:cs="仿宋"/>
          <w:sz w:val="32"/>
          <w:szCs w:val="32"/>
          <w:lang w:eastAsia="zh-CN"/>
        </w:rPr>
        <w:t>（http://guangdong.chinatax.gov.cn/gdsw/index.shtml）</w:t>
      </w:r>
      <w:r>
        <w:rPr>
          <w:rFonts w:hint="eastAsia" w:ascii="仿宋" w:hAnsi="仿宋" w:eastAsia="仿宋" w:cs="仿宋"/>
          <w:sz w:val="32"/>
          <w:szCs w:val="32"/>
        </w:rPr>
        <w:t>或江门市税务局门户网站</w:t>
      </w:r>
      <w:r>
        <w:rPr>
          <w:rFonts w:hint="eastAsia" w:ascii="仿宋" w:hAnsi="仿宋" w:eastAsia="仿宋" w:cs="仿宋"/>
          <w:sz w:val="32"/>
          <w:szCs w:val="32"/>
          <w:lang w:eastAsia="zh-CN"/>
        </w:rPr>
        <w:t>（http://guangdong.chinatax.gov.cn/gdsw/jmsw/jmsw_index.shtml）</w:t>
      </w:r>
      <w:r>
        <w:rPr>
          <w:rFonts w:hint="eastAsia" w:ascii="仿宋" w:hAnsi="仿宋" w:eastAsia="仿宋" w:cs="仿宋"/>
          <w:sz w:val="32"/>
          <w:szCs w:val="32"/>
        </w:rPr>
        <w:t>首页选择“预约办税”；登录广东省电子税务局网站</w:t>
      </w:r>
      <w:r>
        <w:rPr>
          <w:rFonts w:hint="eastAsia" w:ascii="仿宋" w:hAnsi="仿宋" w:eastAsia="仿宋" w:cs="仿宋"/>
          <w:sz w:val="32"/>
          <w:szCs w:val="32"/>
          <w:lang w:eastAsia="zh-CN"/>
        </w:rPr>
        <w:t>（</w:t>
      </w:r>
      <w:r>
        <w:rPr>
          <w:rFonts w:hint="eastAsia" w:ascii="仿宋" w:hAnsi="仿宋" w:eastAsia="仿宋" w:cs="仿宋"/>
          <w:sz w:val="32"/>
          <w:szCs w:val="32"/>
        </w:rPr>
        <w:t>www.etax-gd.gov.cn</w:t>
      </w:r>
      <w:r>
        <w:rPr>
          <w:rFonts w:hint="eastAsia" w:ascii="仿宋" w:hAnsi="仿宋" w:eastAsia="仿宋" w:cs="仿宋"/>
          <w:sz w:val="32"/>
          <w:szCs w:val="32"/>
          <w:lang w:eastAsia="zh-CN"/>
        </w:rPr>
        <w:t>）</w:t>
      </w:r>
      <w:r>
        <w:rPr>
          <w:rFonts w:hint="eastAsia" w:ascii="仿宋" w:hAnsi="仿宋" w:eastAsia="仿宋" w:cs="仿宋"/>
          <w:sz w:val="32"/>
          <w:szCs w:val="32"/>
        </w:rPr>
        <w:t>选择“我要预约”—填写经办人相关信息—选择办税主体—选择所要预约的办税服务厅和业务类别、时间段进行预约。</w:t>
      </w:r>
    </w:p>
    <w:p>
      <w:pPr>
        <w:numPr>
          <w:ilvl w:val="0"/>
          <w:numId w:val="2"/>
        </w:numPr>
        <w:spacing w:line="600" w:lineRule="atLeast"/>
        <w:ind w:firstLine="643" w:firstLineChars="200"/>
        <w:jc w:val="left"/>
        <w:rPr>
          <w:rFonts w:ascii="仿宋" w:hAnsi="仿宋" w:eastAsia="仿宋" w:cs="仿宋"/>
          <w:b/>
          <w:bCs/>
          <w:sz w:val="32"/>
          <w:szCs w:val="32"/>
        </w:rPr>
      </w:pPr>
      <w:r>
        <w:rPr>
          <w:rFonts w:hint="eastAsia" w:ascii="仿宋" w:hAnsi="仿宋" w:eastAsia="仿宋" w:cs="仿宋"/>
          <w:b/>
          <w:bCs/>
          <w:sz w:val="32"/>
          <w:szCs w:val="32"/>
        </w:rPr>
        <w:t>现场预约</w:t>
      </w:r>
    </w:p>
    <w:p>
      <w:pPr>
        <w:spacing w:line="600" w:lineRule="atLeast"/>
        <w:ind w:firstLine="640" w:firstLineChars="200"/>
        <w:jc w:val="left"/>
        <w:rPr>
          <w:rFonts w:ascii="仿宋" w:hAnsi="仿宋" w:eastAsia="仿宋" w:cs="仿宋"/>
          <w:sz w:val="32"/>
          <w:szCs w:val="32"/>
        </w:rPr>
      </w:pPr>
      <w:bookmarkStart w:id="0" w:name="_GoBack"/>
      <w:r>
        <w:rPr>
          <w:rFonts w:hint="eastAsia" w:ascii="仿宋" w:hAnsi="仿宋" w:eastAsia="仿宋" w:cs="仿宋"/>
          <w:sz w:val="32"/>
          <w:szCs w:val="32"/>
        </w:rPr>
        <w:t>纳税人</w:t>
      </w:r>
      <w:bookmarkEnd w:id="0"/>
      <w:r>
        <w:rPr>
          <w:rFonts w:hint="eastAsia" w:ascii="仿宋_GB2312" w:eastAsia="仿宋_GB2312"/>
          <w:sz w:val="32"/>
          <w:szCs w:val="32"/>
        </w:rPr>
        <w:t>（缴费人）</w:t>
      </w:r>
      <w:r>
        <w:rPr>
          <w:rFonts w:hint="eastAsia" w:ascii="仿宋" w:hAnsi="仿宋" w:eastAsia="仿宋" w:cs="仿宋"/>
          <w:sz w:val="32"/>
          <w:szCs w:val="32"/>
        </w:rPr>
        <w:t>前往办税服务厅办理预约（办税服务厅工作人员指引纳税人进行网上预约或微信预约后再进行办理）。</w:t>
      </w:r>
    </w:p>
    <w:p>
      <w:pPr>
        <w:spacing w:line="600" w:lineRule="atLeast"/>
        <w:ind w:firstLine="640" w:firstLineChars="200"/>
        <w:jc w:val="left"/>
        <w:rPr>
          <w:rFonts w:ascii="黑体" w:hAnsi="黑体" w:eastAsia="黑体" w:cs="仿宋"/>
          <w:sz w:val="32"/>
          <w:szCs w:val="32"/>
        </w:rPr>
      </w:pPr>
      <w:r>
        <w:rPr>
          <w:rFonts w:hint="eastAsia" w:ascii="黑体" w:hAnsi="黑体" w:eastAsia="黑体" w:cs="仿宋"/>
          <w:sz w:val="32"/>
          <w:szCs w:val="32"/>
        </w:rPr>
        <w:t>二、预约业务及时段</w:t>
      </w:r>
    </w:p>
    <w:p>
      <w:pPr>
        <w:spacing w:line="600" w:lineRule="atLeast"/>
        <w:ind w:firstLine="643" w:firstLineChars="200"/>
        <w:jc w:val="left"/>
        <w:rPr>
          <w:rFonts w:ascii="仿宋" w:hAnsi="仿宋" w:eastAsia="仿宋" w:cs="仿宋"/>
          <w:b/>
          <w:sz w:val="32"/>
          <w:szCs w:val="32"/>
        </w:rPr>
      </w:pPr>
      <w:r>
        <w:rPr>
          <w:rFonts w:hint="eastAsia" w:ascii="仿宋" w:hAnsi="仿宋" w:eastAsia="仿宋" w:cs="仿宋"/>
          <w:b/>
          <w:sz w:val="32"/>
          <w:szCs w:val="32"/>
        </w:rPr>
        <w:t>（一）预约业务范围</w:t>
      </w:r>
    </w:p>
    <w:p>
      <w:pPr>
        <w:spacing w:line="600" w:lineRule="atLeast"/>
        <w:ind w:firstLine="640" w:firstLineChars="200"/>
        <w:jc w:val="left"/>
        <w:rPr>
          <w:rFonts w:ascii="仿宋" w:hAnsi="仿宋" w:eastAsia="仿宋" w:cs="仿宋"/>
          <w:sz w:val="32"/>
          <w:szCs w:val="32"/>
        </w:rPr>
      </w:pPr>
      <w:r>
        <w:rPr>
          <w:rFonts w:hint="eastAsia" w:ascii="仿宋" w:hAnsi="仿宋" w:eastAsia="仿宋" w:cs="仿宋"/>
          <w:sz w:val="32"/>
          <w:szCs w:val="32"/>
        </w:rPr>
        <w:t>信息报告、发票办理、申报纳税、优惠办理、证明办理、社会保险费及非税收入业务办理、出口退（免）税、国际税收业务办理、信用管理、税务注销、涉税信息查询。不动产交易二手房业务暂不列入预约范围。</w:t>
      </w:r>
    </w:p>
    <w:p>
      <w:pPr>
        <w:spacing w:line="600" w:lineRule="atLeast"/>
        <w:ind w:firstLine="643" w:firstLineChars="200"/>
        <w:jc w:val="left"/>
        <w:rPr>
          <w:rFonts w:ascii="仿宋" w:hAnsi="仿宋" w:eastAsia="仿宋" w:cs="仿宋"/>
          <w:b/>
          <w:sz w:val="32"/>
          <w:szCs w:val="32"/>
        </w:rPr>
      </w:pPr>
      <w:r>
        <w:rPr>
          <w:rFonts w:hint="eastAsia" w:ascii="仿宋" w:hAnsi="仿宋" w:eastAsia="仿宋" w:cs="仿宋"/>
          <w:b/>
          <w:sz w:val="32"/>
          <w:szCs w:val="32"/>
        </w:rPr>
        <w:t>（二）预约时段</w:t>
      </w:r>
    </w:p>
    <w:p>
      <w:pPr>
        <w:spacing w:line="600" w:lineRule="atLeast"/>
        <w:ind w:firstLine="640" w:firstLineChars="200"/>
        <w:jc w:val="left"/>
        <w:rPr>
          <w:rFonts w:ascii="仿宋" w:hAnsi="仿宋" w:eastAsia="仿宋" w:cs="仿宋"/>
          <w:color w:val="FF0000"/>
          <w:sz w:val="32"/>
          <w:szCs w:val="32"/>
        </w:rPr>
      </w:pPr>
      <w:r>
        <w:rPr>
          <w:rFonts w:hint="eastAsia" w:ascii="仿宋" w:hAnsi="仿宋" w:eastAsia="仿宋" w:cs="仿宋"/>
          <w:sz w:val="32"/>
          <w:szCs w:val="32"/>
        </w:rPr>
        <w:t>预约时段为</w:t>
      </w:r>
      <w:r>
        <w:rPr>
          <w:rFonts w:hint="eastAsia" w:ascii="仿宋" w:hAnsi="仿宋" w:eastAsia="仿宋" w:cs="仿宋"/>
          <w:color w:val="000000" w:themeColor="text1"/>
          <w:sz w:val="32"/>
          <w:szCs w:val="32"/>
          <w14:textFill>
            <w14:solidFill>
              <w14:schemeClr w14:val="tx1"/>
            </w14:solidFill>
          </w14:textFill>
        </w:rPr>
        <w:t>8:30-9:30、9:30-10:30、10:30-11:30、11:30-12:00、14:30-15:30、15:30-16:30、16:30-17:00、17:00-17:30，共8个时段。</w:t>
      </w:r>
    </w:p>
    <w:p>
      <w:pPr>
        <w:numPr>
          <w:ilvl w:val="0"/>
          <w:numId w:val="1"/>
        </w:numPr>
        <w:spacing w:line="600" w:lineRule="atLeast"/>
        <w:ind w:left="0" w:leftChars="0" w:firstLine="640" w:firstLineChars="200"/>
        <w:jc w:val="left"/>
        <w:rPr>
          <w:rFonts w:hint="eastAsia" w:ascii="黑体" w:hAnsi="黑体" w:eastAsia="黑体"/>
          <w:sz w:val="32"/>
          <w:szCs w:val="32"/>
        </w:rPr>
      </w:pPr>
      <w:r>
        <w:rPr>
          <w:rFonts w:hint="eastAsia" w:ascii="黑体" w:hAnsi="黑体" w:eastAsia="黑体"/>
          <w:sz w:val="32"/>
          <w:szCs w:val="32"/>
        </w:rPr>
        <w:t>预约规则</w:t>
      </w:r>
    </w:p>
    <w:p>
      <w:pPr>
        <w:numPr>
          <w:numId w:val="0"/>
        </w:numPr>
        <w:spacing w:line="600" w:lineRule="atLeast"/>
        <w:ind w:firstLine="640" w:firstLineChars="200"/>
        <w:jc w:val="left"/>
        <w:rPr>
          <w:rFonts w:hint="eastAsia" w:ascii="仿宋" w:hAnsi="仿宋" w:eastAsia="仿宋"/>
          <w:sz w:val="32"/>
          <w:szCs w:val="32"/>
        </w:rPr>
      </w:pPr>
      <w:r>
        <w:rPr>
          <w:rFonts w:hint="eastAsia" w:ascii="仿宋" w:hAnsi="仿宋" w:eastAsia="仿宋"/>
          <w:sz w:val="32"/>
          <w:szCs w:val="32"/>
        </w:rPr>
        <w:t>1.预约平台24小时对外开放。</w:t>
      </w:r>
    </w:p>
    <w:p>
      <w:pPr>
        <w:ind w:firstLine="640" w:firstLineChars="200"/>
        <w:rPr>
          <w:rFonts w:hint="eastAsia" w:ascii="仿宋" w:hAnsi="仿宋" w:eastAsia="仿宋"/>
          <w:sz w:val="32"/>
          <w:szCs w:val="32"/>
        </w:rPr>
      </w:pPr>
      <w:r>
        <w:rPr>
          <w:rFonts w:hint="eastAsia" w:ascii="仿宋" w:hAnsi="仿宋" w:eastAsia="仿宋"/>
          <w:sz w:val="32"/>
          <w:szCs w:val="32"/>
        </w:rPr>
        <w:t>2.纳税人（缴费人）可提前1—5天进行预约，若当天有剩余预约号，纳税人（缴费人）可预约当天的号。每户纳税人（缴费人）在半天内只能预约1次。</w:t>
      </w:r>
    </w:p>
    <w:p>
      <w:pPr>
        <w:ind w:firstLine="640" w:firstLineChars="200"/>
        <w:rPr>
          <w:rFonts w:hint="eastAsia" w:ascii="仿宋" w:hAnsi="仿宋" w:eastAsia="仿宋"/>
          <w:sz w:val="32"/>
          <w:szCs w:val="32"/>
        </w:rPr>
      </w:pPr>
      <w:r>
        <w:rPr>
          <w:rFonts w:hint="eastAsia" w:ascii="仿宋" w:hAnsi="仿宋" w:eastAsia="仿宋"/>
          <w:sz w:val="32"/>
          <w:szCs w:val="32"/>
        </w:rPr>
        <w:t>3.同一办理人在同一办税服务厅、同一业务、同一时段内只能预约一次。</w:t>
      </w:r>
    </w:p>
    <w:p>
      <w:pPr>
        <w:ind w:firstLine="640" w:firstLineChars="200"/>
        <w:rPr>
          <w:rFonts w:hint="eastAsia" w:ascii="仿宋" w:hAnsi="仿宋" w:eastAsia="仿宋"/>
          <w:sz w:val="32"/>
          <w:szCs w:val="32"/>
        </w:rPr>
      </w:pPr>
      <w:r>
        <w:rPr>
          <w:rFonts w:hint="eastAsia" w:ascii="仿宋" w:hAnsi="仿宋" w:eastAsia="仿宋"/>
          <w:sz w:val="32"/>
          <w:szCs w:val="32"/>
        </w:rPr>
        <w:t>4.一个预约号只办理一户纳税人（缴费人）的业务，办理多户纳税人（缴费人）业务的，需按户按业务预约。</w:t>
      </w:r>
    </w:p>
    <w:p>
      <w:pPr>
        <w:ind w:firstLine="640" w:firstLineChars="200"/>
        <w:rPr>
          <w:rFonts w:hint="eastAsia" w:ascii="仿宋" w:hAnsi="仿宋" w:eastAsia="仿宋"/>
          <w:sz w:val="32"/>
          <w:szCs w:val="32"/>
        </w:rPr>
      </w:pPr>
      <w:r>
        <w:rPr>
          <w:rFonts w:hint="eastAsia" w:ascii="仿宋" w:hAnsi="仿宋" w:eastAsia="仿宋"/>
          <w:sz w:val="32"/>
          <w:szCs w:val="32"/>
        </w:rPr>
        <w:t>5.代理人代办单位纳税人业务的，允许一个预约号最多办理5户纳税人，办理5户以上的代理人应先行与办税服务厅预约。</w:t>
      </w:r>
    </w:p>
    <w:p>
      <w:pPr>
        <w:ind w:firstLine="640" w:firstLineChars="200"/>
        <w:rPr>
          <w:rFonts w:hint="eastAsia" w:ascii="仿宋" w:hAnsi="仿宋" w:eastAsia="仿宋"/>
          <w:sz w:val="32"/>
          <w:szCs w:val="32"/>
        </w:rPr>
      </w:pPr>
      <w:r>
        <w:rPr>
          <w:rFonts w:hint="eastAsia" w:ascii="仿宋" w:hAnsi="仿宋" w:eastAsia="仿宋"/>
          <w:sz w:val="32"/>
          <w:szCs w:val="32"/>
        </w:rPr>
        <w:t>6.预约号仅适用在预约时段内给予优先办理业务，超过预约有效期则视为无效。</w:t>
      </w:r>
    </w:p>
    <w:p>
      <w:pPr>
        <w:ind w:firstLine="640" w:firstLineChars="200"/>
        <w:rPr>
          <w:rFonts w:hint="eastAsia" w:ascii="仿宋" w:hAnsi="仿宋" w:eastAsia="仿宋"/>
          <w:sz w:val="32"/>
          <w:szCs w:val="32"/>
        </w:rPr>
      </w:pPr>
      <w:r>
        <w:rPr>
          <w:rFonts w:hint="eastAsia" w:ascii="仿宋" w:hAnsi="仿宋" w:eastAsia="仿宋"/>
          <w:sz w:val="32"/>
          <w:szCs w:val="32"/>
        </w:rPr>
        <w:t>7.纳税人（缴费人）如果无法按预约时间前往办税服务厅办理业务的，需提前2小时取消预约，否则将视为过期失约；当月累计失约达三次的，该纳税人（缴费人）将被记录为“失信名单”，自失信之日起30日内无法预约本辖区范围内任何一家办税服务厅业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Microsoft YaHei UI">
    <w:panose1 w:val="020B0503020204020204"/>
    <w:charset w:val="86"/>
    <w:family w:val="auto"/>
    <w:pitch w:val="default"/>
    <w:sig w:usb0="80000287" w:usb1="28C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BBC6E1"/>
    <w:multiLevelType w:val="singleLevel"/>
    <w:tmpl w:val="58BBC6E1"/>
    <w:lvl w:ilvl="0" w:tentative="0">
      <w:start w:val="1"/>
      <w:numFmt w:val="chineseCounting"/>
      <w:suff w:val="nothing"/>
      <w:lvlText w:val="%1、"/>
      <w:lvlJc w:val="left"/>
    </w:lvl>
  </w:abstractNum>
  <w:abstractNum w:abstractNumId="1">
    <w:nsid w:val="5B91D49D"/>
    <w:multiLevelType w:val="singleLevel"/>
    <w:tmpl w:val="5B91D49D"/>
    <w:lvl w:ilvl="0" w:tentative="0">
      <w:start w:val="2"/>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76B2"/>
    <w:rsid w:val="000176B2"/>
    <w:rsid w:val="00227F03"/>
    <w:rsid w:val="00520E0C"/>
    <w:rsid w:val="005A6F78"/>
    <w:rsid w:val="027C5F76"/>
    <w:rsid w:val="506F20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styleId="4">
    <w:name w:val="Strong"/>
    <w:basedOn w:val="3"/>
    <w:qFormat/>
    <w:uiPriority w:val="22"/>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143</Words>
  <Characters>819</Characters>
  <Lines>6</Lines>
  <Paragraphs>1</Paragraphs>
  <TotalTime>1</TotalTime>
  <ScaleCrop>false</ScaleCrop>
  <LinksUpToDate>false</LinksUpToDate>
  <CharactersWithSpaces>961</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2019-11-13T08:11:00Z</dcterms:created>
  <dc:creator>梁效贤</dc:creator>
  <cp:lastModifiedBy>丘小琼</cp:lastModifiedBy>
  <dcterms:modified xsi:type="dcterms:W3CDTF">2019-11-15T09:57:43Z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