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450" w:beforeAutospacing="0" w:after="300" w:afterAutospacing="0" w:line="540" w:lineRule="atLeast"/>
        <w:ind w:left="0" w:right="0"/>
        <w:jc w:val="center"/>
        <w:textAlignment w:val="baseline"/>
        <w:rPr>
          <w:b/>
          <w:bCs/>
          <w:i w:val="0"/>
          <w:iCs w:val="0"/>
          <w:caps w:val="0"/>
          <w:color w:val="383940"/>
          <w:spacing w:val="0"/>
          <w:sz w:val="39"/>
          <w:szCs w:val="39"/>
          <w:bdr w:val="none" w:color="auto" w:sz="0" w:space="0"/>
          <w:shd w:val="clear" w:fill="FFFFFF"/>
          <w:vertAlign w:val="baseline"/>
        </w:rPr>
      </w:pPr>
      <w:r>
        <w:rPr>
          <w:b/>
          <w:bCs/>
          <w:i w:val="0"/>
          <w:iCs w:val="0"/>
          <w:caps w:val="0"/>
          <w:color w:val="383940"/>
          <w:spacing w:val="0"/>
          <w:sz w:val="39"/>
          <w:szCs w:val="39"/>
          <w:bdr w:val="none" w:color="auto" w:sz="0" w:space="0"/>
          <w:shd w:val="clear" w:fill="FFFFFF"/>
          <w:vertAlign w:val="baseline"/>
        </w:rPr>
        <w:t>国家税务总局韶关市税务局沙洲办公区综合业务办公用房维修项目（GPCGD22C500GC093F）竞争性磋商公告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center"/>
        <w:textAlignment w:val="baseline"/>
        <w:rPr>
          <w:color w:val="707070"/>
          <w:sz w:val="18"/>
          <w:szCs w:val="18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707070"/>
          <w:spacing w:val="0"/>
          <w:sz w:val="18"/>
          <w:szCs w:val="18"/>
          <w:shd w:val="clear" w:fill="FFFFFF"/>
          <w:vertAlign w:val="baseline"/>
        </w:rPr>
        <w:t>2022年08月16日 19:53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707070"/>
          <w:spacing w:val="0"/>
          <w:sz w:val="18"/>
          <w:szCs w:val="18"/>
          <w:shd w:val="clear" w:fill="FFFFFF"/>
          <w:vertAlign w:val="baseline"/>
        </w:rPr>
        <w:t> 来源：中国政府采购网 【打印】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FFFF"/>
          <w:spacing w:val="0"/>
          <w:sz w:val="18"/>
          <w:szCs w:val="18"/>
          <w:shd w:val="clear" w:fill="A00000"/>
          <w:vertAlign w:val="baseline"/>
        </w:rPr>
        <w:t>【显示公告正文】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left="2098" w:right="0"/>
        <w:jc w:val="both"/>
        <w:textAlignment w:val="baseline"/>
      </w:pPr>
      <w:bookmarkStart w:id="0" w:name="_GoBack"/>
      <w:bookmarkEnd w:id="0"/>
      <w:r>
        <w:rPr>
          <w:b/>
          <w:bCs/>
          <w:i w:val="0"/>
          <w:iCs w:val="0"/>
          <w:caps w:val="0"/>
          <w:color w:val="A00000"/>
          <w:spacing w:val="0"/>
          <w:sz w:val="21"/>
          <w:szCs w:val="21"/>
          <w:shd w:val="clear" w:fill="FFFFFF"/>
          <w:vertAlign w:val="baseline"/>
        </w:rPr>
        <w:t>公告概要：</w:t>
      </w:r>
    </w:p>
    <w:tbl>
      <w:tblPr>
        <w:tblStyle w:val="5"/>
        <w:tblpPr w:leftFromText="180" w:rightFromText="180" w:vertAnchor="text" w:horzAnchor="page" w:tblpX="2030" w:tblpY="1014"/>
        <w:tblOverlap w:val="never"/>
        <w:tblW w:w="7840" w:type="dxa"/>
        <w:tblInd w:w="0" w:type="dxa"/>
        <w:tblBorders>
          <w:top w:val="none" w:color="auto" w:sz="0" w:space="0"/>
          <w:left w:val="none" w:color="auto" w:sz="0" w:space="0"/>
          <w:bottom w:val="single" w:color="BFBFBF" w:sz="6" w:space="0"/>
          <w:right w:val="single" w:color="BFBFBF" w:sz="6" w:space="0"/>
          <w:insideH w:val="none" w:color="auto" w:sz="0" w:space="0"/>
          <w:insideV w:val="none" w:color="auto" w:sz="0" w:space="0"/>
        </w:tblBorders>
        <w:shd w:val="clear" w:color="auto" w:fill="BFBFB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63"/>
        <w:gridCol w:w="2278"/>
        <w:gridCol w:w="1747"/>
        <w:gridCol w:w="2352"/>
      </w:tblGrid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7840" w:type="dxa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公告信息：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采购项目名称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国家税务总局韶关市税务局沙洲办公区综合业务办公用房维修项目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品目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textAlignment w:val="baseline"/>
            </w:pPr>
            <w:r>
              <w:rPr>
                <w:b/>
                <w:bCs/>
                <w:sz w:val="21"/>
                <w:szCs w:val="21"/>
                <w:vertAlign w:val="baseline"/>
              </w:rPr>
              <w:t>工程/其他建筑工程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行政区域</w:t>
            </w:r>
          </w:p>
        </w:tc>
        <w:tc>
          <w:tcPr>
            <w:tcW w:w="2278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广东省</w:t>
            </w:r>
          </w:p>
        </w:tc>
        <w:tc>
          <w:tcPr>
            <w:tcW w:w="1747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公告时间</w:t>
            </w:r>
          </w:p>
        </w:tc>
        <w:tc>
          <w:tcPr>
            <w:tcW w:w="23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2022年08月16日 19:53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7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获取采购文件时间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2022年08月16日至2022年08月23日</w:t>
            </w: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每日上午:8:00 至 14:00  下午:12:00 至 21:00（北京时间，法定节假日除外）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响应文件递交地点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广州市越华路118号之一403室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响应文件开启时间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2022年08月30日 09:30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响应文件开启地点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广州市越华路118号之一403室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预算金额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￥170.496082万元（人民币）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7840" w:type="dxa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联系人及联系方式：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项目联系人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胡先生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项目联系电话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020-62791851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采购单位地址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韶关市惠民北路53号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采购单位联系方式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0751-8178190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代理机构名称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广东省政府采购中心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代理机构地址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广东省广州市越秀区越华路118号之一810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代理机构联系方式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62791851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1" w:hRule="atLeast"/>
        </w:trPr>
        <w:tc>
          <w:tcPr>
            <w:tcW w:w="7840" w:type="dxa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附件：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0" w:hRule="atLeast"/>
        </w:trPr>
        <w:tc>
          <w:tcPr>
            <w:tcW w:w="1463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附件1</w:t>
            </w:r>
          </w:p>
        </w:tc>
        <w:tc>
          <w:tcPr>
            <w:tcW w:w="6377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instrText xml:space="preserve"> HYPERLINK "http://download.ccgp.gov.cn/oss/download?uuid=1549D9CF3B9AAA8836C5F80483E937" \o "点击下载" </w:instrTex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separate"/>
            </w:r>
            <w:r>
              <w:rPr>
                <w:rStyle w:val="7"/>
                <w:rFonts w:hint="eastAsia" w:ascii="微软雅黑" w:hAnsi="微软雅黑" w:eastAsia="微软雅黑" w:cs="微软雅黑"/>
                <w:b/>
                <w:bCs/>
                <w:color w:val="02396F"/>
                <w:sz w:val="21"/>
                <w:szCs w:val="21"/>
                <w:vertAlign w:val="baseline"/>
              </w:rPr>
              <w:t>G22C-093F国家税务总局韶关市税务局沙洲办公区综合业务办公用房维修项目.zip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end"/>
            </w:r>
          </w:p>
        </w:tc>
      </w:tr>
    </w:tbl>
    <w:p/>
    <w:sectPr>
      <w:pgSz w:w="11906" w:h="16838"/>
      <w:pgMar w:top="1440" w:right="1803" w:bottom="1440" w:left="1803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YyNjkzZjNhYjk1YTkxNTBiNDBkZTU5ODg0YzcxMGUifQ=="/>
  </w:docVars>
  <w:rsids>
    <w:rsidRoot w:val="354F4435"/>
    <w:rsid w:val="354F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3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2022-08-17T03:51:00Z</dcterms:created>
  <dc:creator>Administrator</dc:creator>
  <cp:lastModifiedBy>Administrator</cp:lastModifiedBy>
  <dcterms:modified xsi:type="dcterms:W3CDTF">2022-08-17T03:53:22Z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A9B5B47FBF84455E8011EC67E4F137C7</vt:lpwstr>
  </property>
</Properties>
</file>