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384" w:rsidRPr="006762E5" w:rsidRDefault="001E6384" w:rsidP="001E6384">
      <w:pPr>
        <w:spacing w:line="360" w:lineRule="auto"/>
        <w:jc w:val="left"/>
        <w:rPr>
          <w:rFonts w:ascii="黑体" w:eastAsia="黑体" w:hAnsi="黑体"/>
          <w:sz w:val="32"/>
          <w:szCs w:val="32"/>
        </w:rPr>
      </w:pPr>
      <w:r w:rsidRPr="006762E5">
        <w:rPr>
          <w:rFonts w:ascii="黑体" w:eastAsia="黑体" w:hAnsi="黑体" w:hint="eastAsia"/>
          <w:sz w:val="32"/>
          <w:szCs w:val="32"/>
        </w:rPr>
        <w:t>附件</w:t>
      </w:r>
      <w:r w:rsidR="000D3D0E">
        <w:rPr>
          <w:rFonts w:ascii="黑体" w:eastAsia="黑体" w:hAnsi="黑体" w:hint="eastAsia"/>
          <w:sz w:val="32"/>
          <w:szCs w:val="32"/>
        </w:rPr>
        <w:t>1</w:t>
      </w:r>
    </w:p>
    <w:p w:rsidR="001E6384" w:rsidRPr="006762E5" w:rsidRDefault="001E6384" w:rsidP="001E6384">
      <w:pPr>
        <w:spacing w:line="360" w:lineRule="auto"/>
        <w:ind w:rightChars="-297" w:right="-624"/>
        <w:jc w:val="center"/>
        <w:rPr>
          <w:rFonts w:ascii="宋体" w:hAnsi="宋体"/>
          <w:b/>
          <w:sz w:val="36"/>
          <w:szCs w:val="36"/>
        </w:rPr>
      </w:pPr>
      <w:r w:rsidRPr="006762E5">
        <w:rPr>
          <w:rFonts w:ascii="宋体" w:hAnsi="宋体" w:hint="eastAsia"/>
          <w:b/>
          <w:sz w:val="36"/>
          <w:szCs w:val="36"/>
        </w:rPr>
        <w:t>取消的税务证明事项目录</w:t>
      </w:r>
    </w:p>
    <w:p w:rsidR="001E6384" w:rsidRPr="00153DEC" w:rsidRDefault="001E6384" w:rsidP="001E6384">
      <w:pPr>
        <w:spacing w:afterLines="50" w:line="360" w:lineRule="auto"/>
        <w:ind w:rightChars="-297" w:right="-624"/>
        <w:jc w:val="center"/>
        <w:rPr>
          <w:rFonts w:ascii="宋体" w:hAnsi="宋体"/>
          <w:b/>
          <w:sz w:val="36"/>
          <w:szCs w:val="36"/>
        </w:rPr>
      </w:pPr>
      <w:r w:rsidRPr="00153DEC">
        <w:rPr>
          <w:rFonts w:ascii="宋体" w:hAnsi="宋体" w:hint="eastAsia"/>
          <w:b/>
          <w:sz w:val="36"/>
          <w:szCs w:val="36"/>
        </w:rPr>
        <w:t>（共计</w:t>
      </w:r>
      <w:r w:rsidR="00C0796B">
        <w:rPr>
          <w:rFonts w:ascii="宋体" w:hAnsi="宋体" w:hint="eastAsia"/>
          <w:b/>
          <w:sz w:val="36"/>
          <w:szCs w:val="36"/>
        </w:rPr>
        <w:t>25</w:t>
      </w:r>
      <w:r w:rsidRPr="00153DEC">
        <w:rPr>
          <w:rFonts w:ascii="宋体" w:hAnsi="宋体" w:hint="eastAsia"/>
          <w:b/>
          <w:sz w:val="36"/>
          <w:szCs w:val="36"/>
        </w:rPr>
        <w:t>项）</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1276"/>
        <w:gridCol w:w="3402"/>
        <w:gridCol w:w="4394"/>
      </w:tblGrid>
      <w:tr w:rsidR="001E6384" w:rsidRPr="006762E5">
        <w:trPr>
          <w:trHeight w:val="515"/>
          <w:tblHeader/>
        </w:trPr>
        <w:tc>
          <w:tcPr>
            <w:tcW w:w="817" w:type="dxa"/>
            <w:vAlign w:val="center"/>
          </w:tcPr>
          <w:p w:rsidR="001E6384" w:rsidRPr="006762E5" w:rsidRDefault="001E6384" w:rsidP="00930ECD">
            <w:pPr>
              <w:spacing w:line="360" w:lineRule="auto"/>
              <w:jc w:val="center"/>
              <w:rPr>
                <w:rFonts w:ascii="宋体" w:hAnsi="宋体" w:cs="宋体"/>
                <w:b/>
                <w:bCs/>
                <w:color w:val="000000"/>
                <w:sz w:val="24"/>
              </w:rPr>
            </w:pPr>
            <w:r w:rsidRPr="006762E5">
              <w:rPr>
                <w:rFonts w:ascii="宋体" w:hAnsi="宋体" w:cs="宋体" w:hint="eastAsia"/>
                <w:b/>
                <w:bCs/>
                <w:color w:val="000000"/>
                <w:sz w:val="24"/>
              </w:rPr>
              <w:t>序号</w:t>
            </w:r>
          </w:p>
        </w:tc>
        <w:tc>
          <w:tcPr>
            <w:tcW w:w="1276" w:type="dxa"/>
            <w:vAlign w:val="center"/>
          </w:tcPr>
          <w:p w:rsidR="001E6384" w:rsidRPr="006762E5" w:rsidRDefault="001E6384" w:rsidP="00930ECD">
            <w:pPr>
              <w:spacing w:line="360" w:lineRule="auto"/>
              <w:jc w:val="center"/>
              <w:rPr>
                <w:rFonts w:ascii="宋体" w:hAnsi="宋体" w:cs="宋体"/>
                <w:b/>
                <w:bCs/>
                <w:color w:val="000000"/>
                <w:sz w:val="24"/>
              </w:rPr>
            </w:pPr>
            <w:r w:rsidRPr="006762E5">
              <w:rPr>
                <w:rFonts w:ascii="宋体" w:hAnsi="宋体" w:cs="宋体" w:hint="eastAsia"/>
                <w:b/>
                <w:bCs/>
                <w:color w:val="000000"/>
                <w:sz w:val="24"/>
              </w:rPr>
              <w:t>证明名称</w:t>
            </w:r>
          </w:p>
        </w:tc>
        <w:tc>
          <w:tcPr>
            <w:tcW w:w="3402" w:type="dxa"/>
            <w:vAlign w:val="center"/>
          </w:tcPr>
          <w:p w:rsidR="001E6384" w:rsidRPr="006762E5" w:rsidRDefault="001E6384" w:rsidP="00930ECD">
            <w:pPr>
              <w:spacing w:line="360" w:lineRule="auto"/>
              <w:jc w:val="center"/>
              <w:rPr>
                <w:rFonts w:ascii="宋体" w:hAnsi="宋体" w:cs="宋体"/>
                <w:b/>
                <w:bCs/>
                <w:color w:val="000000"/>
                <w:sz w:val="24"/>
              </w:rPr>
            </w:pPr>
            <w:r w:rsidRPr="006762E5">
              <w:rPr>
                <w:rFonts w:ascii="宋体" w:hAnsi="宋体" w:cs="宋体" w:hint="eastAsia"/>
                <w:b/>
                <w:bCs/>
                <w:color w:val="000000"/>
                <w:sz w:val="24"/>
              </w:rPr>
              <w:t>证明用途</w:t>
            </w:r>
          </w:p>
        </w:tc>
        <w:tc>
          <w:tcPr>
            <w:tcW w:w="4394" w:type="dxa"/>
            <w:vAlign w:val="center"/>
          </w:tcPr>
          <w:p w:rsidR="001E6384" w:rsidRPr="006762E5" w:rsidRDefault="001E6384" w:rsidP="00930ECD">
            <w:pPr>
              <w:spacing w:line="360" w:lineRule="auto"/>
              <w:jc w:val="center"/>
              <w:rPr>
                <w:rFonts w:ascii="宋体" w:hAnsi="宋体" w:cs="宋体"/>
                <w:b/>
                <w:bCs/>
                <w:color w:val="000000"/>
                <w:sz w:val="24"/>
              </w:rPr>
            </w:pPr>
            <w:r w:rsidRPr="006762E5">
              <w:rPr>
                <w:rFonts w:ascii="宋体" w:hAnsi="宋体" w:cs="宋体" w:hint="eastAsia"/>
                <w:b/>
                <w:bCs/>
                <w:color w:val="000000"/>
                <w:sz w:val="24"/>
              </w:rPr>
              <w:t>取消后的办理方式</w:t>
            </w:r>
          </w:p>
        </w:tc>
      </w:tr>
      <w:tr w:rsidR="001E6384" w:rsidRPr="006762E5">
        <w:trPr>
          <w:trHeight w:val="2010"/>
        </w:trPr>
        <w:tc>
          <w:tcPr>
            <w:tcW w:w="817" w:type="dxa"/>
            <w:vAlign w:val="center"/>
          </w:tcPr>
          <w:p w:rsidR="001E6384" w:rsidRPr="006762E5" w:rsidRDefault="001E6384" w:rsidP="00930ECD">
            <w:pPr>
              <w:spacing w:line="360" w:lineRule="auto"/>
              <w:jc w:val="center"/>
              <w:rPr>
                <w:rFonts w:ascii="宋体" w:hAnsi="宋体"/>
                <w:sz w:val="24"/>
              </w:rPr>
            </w:pPr>
            <w:r>
              <w:rPr>
                <w:rFonts w:ascii="宋体" w:hAnsi="宋体" w:hint="eastAsia"/>
                <w:sz w:val="24"/>
              </w:rPr>
              <w:t>1</w:t>
            </w:r>
          </w:p>
        </w:tc>
        <w:tc>
          <w:tcPr>
            <w:tcW w:w="1276" w:type="dxa"/>
            <w:vAlign w:val="center"/>
          </w:tcPr>
          <w:p w:rsidR="001E6384" w:rsidRPr="006762E5" w:rsidRDefault="001E6384" w:rsidP="00930ECD">
            <w:pPr>
              <w:spacing w:line="360" w:lineRule="auto"/>
              <w:rPr>
                <w:rFonts w:ascii="宋体" w:hAnsi="宋体"/>
                <w:sz w:val="24"/>
              </w:rPr>
            </w:pPr>
            <w:r w:rsidRPr="006762E5">
              <w:rPr>
                <w:rFonts w:ascii="宋体" w:hAnsi="宋体" w:hint="eastAsia"/>
                <w:sz w:val="24"/>
              </w:rPr>
              <w:t>发票丢失登报作废声明</w:t>
            </w:r>
          </w:p>
        </w:tc>
        <w:tc>
          <w:tcPr>
            <w:tcW w:w="3402" w:type="dxa"/>
            <w:vAlign w:val="center"/>
          </w:tcPr>
          <w:p w:rsidR="001E6384" w:rsidRPr="006762E5" w:rsidRDefault="001E6384" w:rsidP="00930ECD">
            <w:pPr>
              <w:spacing w:line="360" w:lineRule="auto"/>
              <w:rPr>
                <w:rFonts w:ascii="宋体" w:hAnsi="宋体"/>
                <w:sz w:val="24"/>
              </w:rPr>
            </w:pPr>
            <w:r w:rsidRPr="006762E5">
              <w:rPr>
                <w:rFonts w:ascii="宋体" w:hAnsi="宋体" w:hint="eastAsia"/>
                <w:sz w:val="24"/>
              </w:rPr>
              <w:t>使用发票的单位和个人发生发票丢失情形，应当于发现丢失当日书面报告税务机关，并登报声明作废，向税务机关提供刊登遗失声明的报刊版面。</w:t>
            </w:r>
          </w:p>
        </w:tc>
        <w:tc>
          <w:tcPr>
            <w:tcW w:w="4394" w:type="dxa"/>
            <w:vAlign w:val="center"/>
          </w:tcPr>
          <w:p w:rsidR="001E6384" w:rsidRPr="001E6384" w:rsidRDefault="001E6384" w:rsidP="00865040">
            <w:pPr>
              <w:spacing w:line="360" w:lineRule="auto"/>
              <w:rPr>
                <w:rFonts w:ascii="宋体" w:hAnsi="宋体"/>
                <w:sz w:val="24"/>
              </w:rPr>
            </w:pPr>
            <w:r w:rsidRPr="006762E5">
              <w:rPr>
                <w:rFonts w:ascii="宋体" w:hAnsi="宋体" w:hint="eastAsia"/>
                <w:sz w:val="24"/>
              </w:rPr>
              <w:t>不再提交。取消登报要求</w:t>
            </w:r>
            <w:r w:rsidR="00451C16">
              <w:rPr>
                <w:rFonts w:ascii="宋体" w:hAnsi="宋体" w:hint="eastAsia"/>
                <w:sz w:val="24"/>
              </w:rPr>
              <w:t>。</w:t>
            </w:r>
          </w:p>
        </w:tc>
      </w:tr>
      <w:tr w:rsidR="001E6384" w:rsidRPr="006762E5">
        <w:trPr>
          <w:trHeight w:val="1463"/>
        </w:trPr>
        <w:tc>
          <w:tcPr>
            <w:tcW w:w="817" w:type="dxa"/>
            <w:vAlign w:val="center"/>
          </w:tcPr>
          <w:p w:rsidR="001E6384" w:rsidRPr="006762E5" w:rsidRDefault="001E6384" w:rsidP="00930ECD">
            <w:pPr>
              <w:spacing w:line="360" w:lineRule="auto"/>
              <w:jc w:val="center"/>
              <w:rPr>
                <w:rFonts w:ascii="宋体" w:hAnsi="宋体"/>
                <w:sz w:val="24"/>
              </w:rPr>
            </w:pPr>
            <w:r>
              <w:rPr>
                <w:rFonts w:ascii="宋体" w:hAnsi="宋体" w:hint="eastAsia"/>
                <w:sz w:val="24"/>
              </w:rPr>
              <w:t>2</w:t>
            </w:r>
          </w:p>
        </w:tc>
        <w:tc>
          <w:tcPr>
            <w:tcW w:w="1276" w:type="dxa"/>
            <w:vAlign w:val="center"/>
          </w:tcPr>
          <w:p w:rsidR="001E6384" w:rsidRPr="006762E5" w:rsidRDefault="001E6384" w:rsidP="00930ECD">
            <w:pPr>
              <w:spacing w:line="360" w:lineRule="auto"/>
              <w:rPr>
                <w:rFonts w:ascii="宋体" w:hAnsi="宋体"/>
                <w:sz w:val="24"/>
              </w:rPr>
            </w:pPr>
            <w:r w:rsidRPr="006762E5">
              <w:rPr>
                <w:rFonts w:ascii="宋体" w:hAnsi="宋体" w:hint="eastAsia"/>
                <w:sz w:val="24"/>
              </w:rPr>
              <w:t>税收票证遗失登报声明</w:t>
            </w:r>
          </w:p>
        </w:tc>
        <w:tc>
          <w:tcPr>
            <w:tcW w:w="3402" w:type="dxa"/>
            <w:vAlign w:val="center"/>
          </w:tcPr>
          <w:p w:rsidR="001E6384" w:rsidRPr="006762E5" w:rsidRDefault="001E6384" w:rsidP="00930ECD">
            <w:pPr>
              <w:spacing w:line="360" w:lineRule="auto"/>
              <w:rPr>
                <w:rFonts w:ascii="宋体" w:hAnsi="宋体"/>
                <w:sz w:val="24"/>
              </w:rPr>
            </w:pPr>
            <w:r w:rsidRPr="006762E5">
              <w:rPr>
                <w:rFonts w:ascii="宋体" w:hAnsi="宋体" w:hint="eastAsia"/>
                <w:sz w:val="24"/>
              </w:rPr>
              <w:t>纳税人遗失已完税税收票证需要税务机关另行提供的，需提供原持有联次遗失登报声明。</w:t>
            </w:r>
          </w:p>
        </w:tc>
        <w:tc>
          <w:tcPr>
            <w:tcW w:w="4394" w:type="dxa"/>
            <w:vAlign w:val="center"/>
          </w:tcPr>
          <w:p w:rsidR="001E6384" w:rsidRPr="006762E5" w:rsidRDefault="001E6384" w:rsidP="00865040">
            <w:pPr>
              <w:spacing w:line="360" w:lineRule="auto"/>
              <w:rPr>
                <w:rFonts w:ascii="宋体" w:hAnsi="宋体"/>
                <w:sz w:val="24"/>
              </w:rPr>
            </w:pPr>
            <w:r w:rsidRPr="006762E5">
              <w:rPr>
                <w:rFonts w:ascii="宋体" w:hAnsi="宋体" w:hint="eastAsia"/>
                <w:sz w:val="24"/>
              </w:rPr>
              <w:t>不再提交。取消登报要求</w:t>
            </w:r>
            <w:r w:rsidR="00451C16">
              <w:rPr>
                <w:rFonts w:ascii="宋体" w:hAnsi="宋体" w:hint="eastAsia"/>
                <w:sz w:val="24"/>
              </w:rPr>
              <w:t>。</w:t>
            </w:r>
          </w:p>
        </w:tc>
      </w:tr>
      <w:tr w:rsidR="001E6384" w:rsidRPr="006762E5">
        <w:trPr>
          <w:trHeight w:val="2407"/>
        </w:trPr>
        <w:tc>
          <w:tcPr>
            <w:tcW w:w="817" w:type="dxa"/>
            <w:vMerge w:val="restart"/>
            <w:vAlign w:val="center"/>
          </w:tcPr>
          <w:p w:rsidR="001E6384" w:rsidRPr="006762E5" w:rsidRDefault="001E6384" w:rsidP="00930ECD">
            <w:pPr>
              <w:spacing w:line="360" w:lineRule="auto"/>
              <w:jc w:val="center"/>
              <w:rPr>
                <w:rFonts w:ascii="宋体" w:hAnsi="宋体"/>
                <w:sz w:val="24"/>
              </w:rPr>
            </w:pPr>
            <w:r>
              <w:rPr>
                <w:rFonts w:ascii="宋体" w:hAnsi="宋体" w:hint="eastAsia"/>
                <w:sz w:val="24"/>
              </w:rPr>
              <w:t>3</w:t>
            </w:r>
          </w:p>
        </w:tc>
        <w:tc>
          <w:tcPr>
            <w:tcW w:w="1276" w:type="dxa"/>
            <w:vMerge w:val="restart"/>
            <w:vAlign w:val="center"/>
          </w:tcPr>
          <w:p w:rsidR="001E6384" w:rsidRPr="006762E5" w:rsidRDefault="001E6384" w:rsidP="00930ECD">
            <w:pPr>
              <w:spacing w:line="360" w:lineRule="auto"/>
              <w:rPr>
                <w:rFonts w:ascii="宋体" w:hAnsi="宋体"/>
                <w:sz w:val="24"/>
              </w:rPr>
            </w:pPr>
            <w:r w:rsidRPr="006762E5">
              <w:rPr>
                <w:rFonts w:ascii="宋体" w:hAnsi="宋体" w:hint="eastAsia"/>
                <w:sz w:val="24"/>
              </w:rPr>
              <w:t>税务登记证件</w:t>
            </w:r>
          </w:p>
        </w:tc>
        <w:tc>
          <w:tcPr>
            <w:tcW w:w="3402" w:type="dxa"/>
            <w:vAlign w:val="center"/>
          </w:tcPr>
          <w:p w:rsidR="001E6384" w:rsidRPr="006762E5" w:rsidRDefault="001E6384" w:rsidP="00930ECD">
            <w:pPr>
              <w:spacing w:line="360" w:lineRule="auto"/>
              <w:rPr>
                <w:rFonts w:ascii="宋体" w:hAnsi="宋体"/>
                <w:sz w:val="24"/>
              </w:rPr>
            </w:pPr>
            <w:r>
              <w:rPr>
                <w:rFonts w:ascii="宋体" w:hAnsi="宋体" w:hint="eastAsia"/>
                <w:sz w:val="24"/>
              </w:rPr>
              <w:t xml:space="preserve">3.1 </w:t>
            </w:r>
            <w:r w:rsidRPr="006762E5">
              <w:rPr>
                <w:rFonts w:ascii="宋体" w:hAnsi="宋体" w:hint="eastAsia"/>
                <w:sz w:val="24"/>
              </w:rPr>
              <w:t>已办理税务登记或扣缴税款登记，但未办理文化事业建设费登记的缴纳人、扣缴人，在办理文化事业建设费缴费信息登记时，需提供税务登记证件。</w:t>
            </w:r>
          </w:p>
        </w:tc>
        <w:tc>
          <w:tcPr>
            <w:tcW w:w="4394" w:type="dxa"/>
            <w:vMerge w:val="restart"/>
            <w:vAlign w:val="center"/>
          </w:tcPr>
          <w:p w:rsidR="001E6384" w:rsidRPr="006762E5" w:rsidRDefault="001E6384" w:rsidP="00930ECD">
            <w:pPr>
              <w:spacing w:line="360" w:lineRule="auto"/>
              <w:rPr>
                <w:rFonts w:ascii="宋体" w:hAnsi="宋体"/>
                <w:sz w:val="24"/>
              </w:rPr>
            </w:pPr>
            <w:r w:rsidRPr="006762E5">
              <w:rPr>
                <w:rFonts w:ascii="宋体" w:hAnsi="宋体" w:hint="eastAsia"/>
                <w:sz w:val="24"/>
              </w:rPr>
              <w:t>不再提交。改为部门内部核查。</w:t>
            </w:r>
          </w:p>
        </w:tc>
      </w:tr>
      <w:tr w:rsidR="001E6384" w:rsidRPr="006762E5">
        <w:trPr>
          <w:trHeight w:val="858"/>
        </w:trPr>
        <w:tc>
          <w:tcPr>
            <w:tcW w:w="817" w:type="dxa"/>
            <w:vMerge/>
            <w:vAlign w:val="center"/>
          </w:tcPr>
          <w:p w:rsidR="001E6384" w:rsidRPr="006762E5" w:rsidRDefault="001E6384" w:rsidP="00930ECD">
            <w:pPr>
              <w:spacing w:line="360" w:lineRule="auto"/>
              <w:jc w:val="center"/>
              <w:rPr>
                <w:rFonts w:ascii="宋体" w:hAnsi="宋体"/>
                <w:sz w:val="24"/>
              </w:rPr>
            </w:pPr>
          </w:p>
        </w:tc>
        <w:tc>
          <w:tcPr>
            <w:tcW w:w="1276" w:type="dxa"/>
            <w:vMerge/>
            <w:vAlign w:val="center"/>
          </w:tcPr>
          <w:p w:rsidR="001E6384" w:rsidRPr="006762E5" w:rsidRDefault="001E6384" w:rsidP="00930ECD">
            <w:pPr>
              <w:spacing w:line="360" w:lineRule="auto"/>
              <w:rPr>
                <w:rFonts w:ascii="宋体" w:hAnsi="宋体"/>
                <w:sz w:val="24"/>
              </w:rPr>
            </w:pPr>
          </w:p>
        </w:tc>
        <w:tc>
          <w:tcPr>
            <w:tcW w:w="3402" w:type="dxa"/>
            <w:vAlign w:val="center"/>
          </w:tcPr>
          <w:p w:rsidR="001E6384" w:rsidRPr="006762E5" w:rsidRDefault="001E6384" w:rsidP="00930ECD">
            <w:pPr>
              <w:spacing w:line="360" w:lineRule="auto"/>
              <w:rPr>
                <w:rFonts w:ascii="宋体" w:hAnsi="宋体"/>
                <w:sz w:val="24"/>
              </w:rPr>
            </w:pPr>
            <w:r>
              <w:rPr>
                <w:rFonts w:ascii="宋体" w:hAnsi="宋体" w:hint="eastAsia"/>
                <w:sz w:val="24"/>
              </w:rPr>
              <w:t>3.2</w:t>
            </w:r>
            <w:r w:rsidRPr="006762E5">
              <w:rPr>
                <w:rFonts w:ascii="宋体" w:hAnsi="宋体" w:hint="eastAsia"/>
                <w:sz w:val="24"/>
              </w:rPr>
              <w:t xml:space="preserve"> 纳税人办理发票真伪鉴定时，需提供税务登记证件。</w:t>
            </w:r>
          </w:p>
        </w:tc>
        <w:tc>
          <w:tcPr>
            <w:tcW w:w="4394" w:type="dxa"/>
            <w:vMerge/>
            <w:vAlign w:val="center"/>
          </w:tcPr>
          <w:p w:rsidR="001E6384" w:rsidRPr="006762E5" w:rsidRDefault="001E6384" w:rsidP="00930ECD">
            <w:pPr>
              <w:spacing w:line="360" w:lineRule="auto"/>
              <w:rPr>
                <w:rFonts w:ascii="宋体" w:hAnsi="宋体"/>
                <w:sz w:val="24"/>
              </w:rPr>
            </w:pPr>
          </w:p>
        </w:tc>
      </w:tr>
      <w:tr w:rsidR="00EB1119" w:rsidRPr="006762E5">
        <w:trPr>
          <w:trHeight w:val="1123"/>
        </w:trPr>
        <w:tc>
          <w:tcPr>
            <w:tcW w:w="817" w:type="dxa"/>
            <w:vMerge/>
            <w:vAlign w:val="center"/>
          </w:tcPr>
          <w:p w:rsidR="00EB1119" w:rsidRPr="006762E5" w:rsidRDefault="00EB1119" w:rsidP="00930ECD">
            <w:pPr>
              <w:spacing w:line="360" w:lineRule="auto"/>
              <w:jc w:val="center"/>
              <w:rPr>
                <w:rFonts w:ascii="宋体" w:hAnsi="宋体"/>
                <w:sz w:val="24"/>
              </w:rPr>
            </w:pPr>
          </w:p>
        </w:tc>
        <w:tc>
          <w:tcPr>
            <w:tcW w:w="1276" w:type="dxa"/>
            <w:vMerge/>
            <w:vAlign w:val="center"/>
          </w:tcPr>
          <w:p w:rsidR="00EB1119" w:rsidRPr="006762E5" w:rsidRDefault="00EB1119" w:rsidP="00930ECD">
            <w:pPr>
              <w:spacing w:line="360" w:lineRule="auto"/>
              <w:rPr>
                <w:rFonts w:ascii="宋体" w:hAnsi="宋体"/>
                <w:sz w:val="24"/>
              </w:rPr>
            </w:pPr>
          </w:p>
        </w:tc>
        <w:tc>
          <w:tcPr>
            <w:tcW w:w="3402" w:type="dxa"/>
            <w:vAlign w:val="center"/>
          </w:tcPr>
          <w:p w:rsidR="00EB1119" w:rsidRDefault="00EB1119" w:rsidP="00930ECD">
            <w:pPr>
              <w:spacing w:line="360" w:lineRule="auto"/>
              <w:rPr>
                <w:rFonts w:ascii="宋体" w:hAnsi="宋体" w:hint="eastAsia"/>
                <w:sz w:val="24"/>
              </w:rPr>
            </w:pPr>
            <w:r>
              <w:rPr>
                <w:rFonts w:ascii="宋体" w:hAnsi="宋体" w:hint="eastAsia"/>
                <w:sz w:val="24"/>
              </w:rPr>
              <w:t>3.3</w:t>
            </w:r>
            <w:r w:rsidRPr="006762E5">
              <w:rPr>
                <w:rFonts w:ascii="宋体" w:hAnsi="宋体" w:hint="eastAsia"/>
                <w:sz w:val="24"/>
              </w:rPr>
              <w:t xml:space="preserve"> 纳税人办理印制有本单位名称发票手续时，需提供税务登记证件。</w:t>
            </w:r>
          </w:p>
        </w:tc>
        <w:tc>
          <w:tcPr>
            <w:tcW w:w="4394" w:type="dxa"/>
            <w:vMerge/>
            <w:vAlign w:val="center"/>
          </w:tcPr>
          <w:p w:rsidR="00EB1119" w:rsidRPr="006762E5" w:rsidRDefault="00EB1119" w:rsidP="00930ECD">
            <w:pPr>
              <w:spacing w:line="360" w:lineRule="auto"/>
              <w:rPr>
                <w:rFonts w:ascii="宋体" w:hAnsi="宋体"/>
                <w:sz w:val="24"/>
              </w:rPr>
            </w:pPr>
          </w:p>
        </w:tc>
      </w:tr>
      <w:tr w:rsidR="001E6384" w:rsidRPr="006762E5">
        <w:trPr>
          <w:trHeight w:val="466"/>
        </w:trPr>
        <w:tc>
          <w:tcPr>
            <w:tcW w:w="817" w:type="dxa"/>
            <w:vMerge/>
            <w:vAlign w:val="center"/>
          </w:tcPr>
          <w:p w:rsidR="001E6384" w:rsidRPr="006762E5" w:rsidRDefault="001E6384" w:rsidP="00930ECD">
            <w:pPr>
              <w:spacing w:line="360" w:lineRule="auto"/>
              <w:jc w:val="center"/>
              <w:rPr>
                <w:rFonts w:ascii="宋体" w:hAnsi="宋体"/>
                <w:sz w:val="24"/>
              </w:rPr>
            </w:pPr>
          </w:p>
        </w:tc>
        <w:tc>
          <w:tcPr>
            <w:tcW w:w="1276" w:type="dxa"/>
            <w:vMerge/>
            <w:vAlign w:val="center"/>
          </w:tcPr>
          <w:p w:rsidR="001E6384" w:rsidRPr="006762E5" w:rsidRDefault="001E6384" w:rsidP="00930ECD">
            <w:pPr>
              <w:spacing w:line="360" w:lineRule="auto"/>
              <w:rPr>
                <w:rFonts w:ascii="宋体" w:hAnsi="宋体"/>
                <w:sz w:val="24"/>
              </w:rPr>
            </w:pPr>
          </w:p>
        </w:tc>
        <w:tc>
          <w:tcPr>
            <w:tcW w:w="3402" w:type="dxa"/>
            <w:vAlign w:val="center"/>
          </w:tcPr>
          <w:p w:rsidR="001E6384" w:rsidRPr="006762E5" w:rsidRDefault="00EB1119" w:rsidP="00930ECD">
            <w:pPr>
              <w:spacing w:line="360" w:lineRule="auto"/>
              <w:rPr>
                <w:rFonts w:ascii="宋体" w:hAnsi="宋体"/>
                <w:sz w:val="24"/>
              </w:rPr>
            </w:pPr>
            <w:r>
              <w:rPr>
                <w:rFonts w:ascii="宋体" w:hAnsi="宋体" w:hint="eastAsia"/>
                <w:sz w:val="24"/>
              </w:rPr>
              <w:t xml:space="preserve">3.4 </w:t>
            </w:r>
            <w:r w:rsidRPr="00EB1119">
              <w:rPr>
                <w:rFonts w:ascii="宋体" w:hAnsi="宋体" w:hint="eastAsia"/>
                <w:sz w:val="24"/>
              </w:rPr>
              <w:t>境内机构和个人向非居民发包工程作业或劳务项目，自项目合同签订之日起30日内向主管税务机关报告时，需提供非居民的税务登记证。</w:t>
            </w:r>
          </w:p>
        </w:tc>
        <w:tc>
          <w:tcPr>
            <w:tcW w:w="4394" w:type="dxa"/>
            <w:vMerge/>
            <w:vAlign w:val="center"/>
          </w:tcPr>
          <w:p w:rsidR="001E6384" w:rsidRPr="006762E5" w:rsidRDefault="001E6384" w:rsidP="00930ECD">
            <w:pPr>
              <w:spacing w:line="360" w:lineRule="auto"/>
              <w:rPr>
                <w:rFonts w:ascii="宋体" w:hAnsi="宋体"/>
                <w:sz w:val="24"/>
              </w:rPr>
            </w:pPr>
          </w:p>
        </w:tc>
      </w:tr>
      <w:tr w:rsidR="001E6384" w:rsidRPr="0019659E">
        <w:trPr>
          <w:trHeight w:val="2025"/>
        </w:trPr>
        <w:tc>
          <w:tcPr>
            <w:tcW w:w="817" w:type="dxa"/>
            <w:vAlign w:val="center"/>
          </w:tcPr>
          <w:p w:rsidR="001E6384" w:rsidRPr="006762E5" w:rsidRDefault="001E6384" w:rsidP="00930ECD">
            <w:pPr>
              <w:spacing w:line="360" w:lineRule="auto"/>
              <w:jc w:val="center"/>
              <w:rPr>
                <w:rFonts w:ascii="宋体" w:hAnsi="宋体"/>
                <w:sz w:val="24"/>
              </w:rPr>
            </w:pPr>
            <w:r>
              <w:rPr>
                <w:rFonts w:ascii="宋体" w:hAnsi="宋体" w:hint="eastAsia"/>
                <w:sz w:val="24"/>
              </w:rPr>
              <w:t>4</w:t>
            </w:r>
          </w:p>
        </w:tc>
        <w:tc>
          <w:tcPr>
            <w:tcW w:w="1276" w:type="dxa"/>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营业执照</w:t>
            </w:r>
          </w:p>
        </w:tc>
        <w:tc>
          <w:tcPr>
            <w:tcW w:w="3402" w:type="dxa"/>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纳税人在市场监管部门办</w:t>
            </w:r>
            <w:r w:rsidR="00882545">
              <w:rPr>
                <w:rFonts w:ascii="宋体" w:hAnsi="宋体" w:hint="eastAsia"/>
                <w:sz w:val="24"/>
              </w:rPr>
              <w:t>理变更登记后，向原税务登记机关申报办理变更税务登记时，需提供</w:t>
            </w:r>
            <w:r w:rsidRPr="0019659E">
              <w:rPr>
                <w:rFonts w:ascii="宋体" w:hAnsi="宋体" w:hint="eastAsia"/>
                <w:sz w:val="24"/>
              </w:rPr>
              <w:t>营业执照。</w:t>
            </w:r>
          </w:p>
        </w:tc>
        <w:tc>
          <w:tcPr>
            <w:tcW w:w="4394" w:type="dxa"/>
            <w:vAlign w:val="center"/>
          </w:tcPr>
          <w:p w:rsidR="001E6384" w:rsidRPr="006762E5" w:rsidRDefault="001E6384" w:rsidP="00930ECD">
            <w:pPr>
              <w:spacing w:line="360" w:lineRule="auto"/>
              <w:rPr>
                <w:rFonts w:ascii="宋体" w:hAnsi="宋体"/>
                <w:sz w:val="24"/>
              </w:rPr>
            </w:pPr>
            <w:r>
              <w:rPr>
                <w:rFonts w:ascii="宋体" w:hAnsi="宋体" w:hint="eastAsia"/>
                <w:sz w:val="24"/>
              </w:rPr>
              <w:t>不再提交。</w:t>
            </w:r>
            <w:r w:rsidR="00882545">
              <w:rPr>
                <w:rFonts w:ascii="宋体" w:hAnsi="宋体" w:hint="eastAsia"/>
                <w:sz w:val="24"/>
              </w:rPr>
              <w:t>通过部门间信息共享替代。</w:t>
            </w:r>
          </w:p>
        </w:tc>
      </w:tr>
      <w:tr w:rsidR="001E6384" w:rsidRPr="0019659E">
        <w:trPr>
          <w:trHeight w:val="1528"/>
        </w:trPr>
        <w:tc>
          <w:tcPr>
            <w:tcW w:w="817" w:type="dxa"/>
            <w:vMerge w:val="restart"/>
            <w:vAlign w:val="center"/>
          </w:tcPr>
          <w:p w:rsidR="001E6384" w:rsidRPr="006762E5" w:rsidRDefault="001E6384" w:rsidP="00930ECD">
            <w:pPr>
              <w:spacing w:line="360" w:lineRule="auto"/>
              <w:jc w:val="center"/>
              <w:rPr>
                <w:rFonts w:ascii="宋体" w:hAnsi="宋体"/>
                <w:sz w:val="24"/>
              </w:rPr>
            </w:pPr>
            <w:r>
              <w:rPr>
                <w:rFonts w:ascii="宋体" w:hAnsi="宋体" w:hint="eastAsia"/>
                <w:sz w:val="24"/>
              </w:rPr>
              <w:t>5</w:t>
            </w:r>
          </w:p>
        </w:tc>
        <w:tc>
          <w:tcPr>
            <w:tcW w:w="1276" w:type="dxa"/>
            <w:vMerge w:val="restart"/>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组织机构代码证</w:t>
            </w:r>
          </w:p>
        </w:tc>
        <w:tc>
          <w:tcPr>
            <w:tcW w:w="3402" w:type="dxa"/>
            <w:vAlign w:val="center"/>
          </w:tcPr>
          <w:p w:rsidR="001E6384" w:rsidRPr="0019659E" w:rsidRDefault="001E6384" w:rsidP="00930ECD">
            <w:pPr>
              <w:spacing w:line="360" w:lineRule="auto"/>
              <w:rPr>
                <w:rFonts w:ascii="宋体" w:hAnsi="宋体"/>
                <w:sz w:val="24"/>
              </w:rPr>
            </w:pPr>
            <w:r>
              <w:rPr>
                <w:rFonts w:ascii="宋体" w:hAnsi="宋体" w:hint="eastAsia"/>
                <w:sz w:val="24"/>
              </w:rPr>
              <w:t>5.</w:t>
            </w:r>
            <w:r w:rsidRPr="0019659E">
              <w:rPr>
                <w:rFonts w:ascii="宋体" w:hAnsi="宋体" w:hint="eastAsia"/>
                <w:sz w:val="24"/>
              </w:rPr>
              <w:t>1 企业、农民专业合作社及个体工商户在办理税务登记事项时，需提供组织机构代码证。</w:t>
            </w:r>
          </w:p>
        </w:tc>
        <w:tc>
          <w:tcPr>
            <w:tcW w:w="4394" w:type="dxa"/>
            <w:vMerge w:val="restart"/>
            <w:vAlign w:val="center"/>
          </w:tcPr>
          <w:p w:rsidR="001E6384" w:rsidRPr="006762E5" w:rsidRDefault="001E6384" w:rsidP="00930ECD">
            <w:pPr>
              <w:spacing w:line="360" w:lineRule="auto"/>
              <w:rPr>
                <w:rFonts w:ascii="宋体" w:hAnsi="宋体"/>
                <w:sz w:val="24"/>
              </w:rPr>
            </w:pPr>
            <w:r>
              <w:rPr>
                <w:rFonts w:ascii="宋体" w:hAnsi="宋体" w:hint="eastAsia"/>
                <w:sz w:val="24"/>
              </w:rPr>
              <w:t>不再提交。</w:t>
            </w:r>
            <w:r w:rsidR="00882545">
              <w:rPr>
                <w:rFonts w:ascii="宋体" w:hAnsi="宋体" w:hint="eastAsia"/>
                <w:sz w:val="24"/>
              </w:rPr>
              <w:t>通过部门间信息共享替代。</w:t>
            </w:r>
          </w:p>
        </w:tc>
      </w:tr>
      <w:tr w:rsidR="001E6384" w:rsidRPr="0019659E">
        <w:trPr>
          <w:trHeight w:val="2273"/>
        </w:trPr>
        <w:tc>
          <w:tcPr>
            <w:tcW w:w="817" w:type="dxa"/>
            <w:vMerge/>
            <w:vAlign w:val="center"/>
          </w:tcPr>
          <w:p w:rsidR="001E6384" w:rsidRPr="006762E5" w:rsidRDefault="001E6384" w:rsidP="00930ECD">
            <w:pPr>
              <w:spacing w:line="360" w:lineRule="auto"/>
              <w:jc w:val="center"/>
              <w:rPr>
                <w:rFonts w:ascii="宋体" w:hAnsi="宋体"/>
                <w:sz w:val="24"/>
              </w:rPr>
            </w:pPr>
          </w:p>
        </w:tc>
        <w:tc>
          <w:tcPr>
            <w:tcW w:w="1276" w:type="dxa"/>
            <w:vMerge/>
            <w:vAlign w:val="center"/>
          </w:tcPr>
          <w:p w:rsidR="001E6384" w:rsidRPr="0019659E" w:rsidRDefault="001E6384" w:rsidP="00930ECD">
            <w:pPr>
              <w:spacing w:line="360" w:lineRule="auto"/>
              <w:rPr>
                <w:rFonts w:ascii="宋体" w:hAnsi="宋体"/>
                <w:sz w:val="24"/>
              </w:rPr>
            </w:pPr>
          </w:p>
        </w:tc>
        <w:tc>
          <w:tcPr>
            <w:tcW w:w="3402" w:type="dxa"/>
            <w:vAlign w:val="center"/>
          </w:tcPr>
          <w:p w:rsidR="001E6384" w:rsidRPr="0019659E" w:rsidRDefault="001E6384" w:rsidP="00930ECD">
            <w:pPr>
              <w:spacing w:line="360" w:lineRule="auto"/>
              <w:rPr>
                <w:rFonts w:ascii="宋体" w:hAnsi="宋体"/>
                <w:sz w:val="24"/>
              </w:rPr>
            </w:pPr>
            <w:r>
              <w:rPr>
                <w:rFonts w:ascii="宋体" w:hAnsi="宋体" w:hint="eastAsia"/>
                <w:sz w:val="24"/>
              </w:rPr>
              <w:t>5.</w:t>
            </w:r>
            <w:r w:rsidRPr="0019659E">
              <w:rPr>
                <w:rFonts w:ascii="宋体" w:hAnsi="宋体" w:hint="eastAsia"/>
                <w:sz w:val="24"/>
              </w:rPr>
              <w:t>2 有组织机构代码证的企事业单位、社会团体等申请车船税退抵税时，需提供组织机构代码证。</w:t>
            </w:r>
          </w:p>
        </w:tc>
        <w:tc>
          <w:tcPr>
            <w:tcW w:w="4394" w:type="dxa"/>
            <w:vMerge/>
            <w:vAlign w:val="center"/>
          </w:tcPr>
          <w:p w:rsidR="001E6384" w:rsidRPr="006762E5" w:rsidRDefault="001E6384" w:rsidP="00930ECD">
            <w:pPr>
              <w:spacing w:line="360" w:lineRule="auto"/>
              <w:rPr>
                <w:rFonts w:ascii="宋体" w:hAnsi="宋体"/>
                <w:sz w:val="24"/>
              </w:rPr>
            </w:pPr>
          </w:p>
        </w:tc>
      </w:tr>
      <w:tr w:rsidR="001E6384" w:rsidRPr="0019659E">
        <w:trPr>
          <w:trHeight w:val="1838"/>
        </w:trPr>
        <w:tc>
          <w:tcPr>
            <w:tcW w:w="817" w:type="dxa"/>
            <w:vAlign w:val="center"/>
          </w:tcPr>
          <w:p w:rsidR="001E6384" w:rsidRPr="006762E5" w:rsidRDefault="00A80B7F" w:rsidP="00930ECD">
            <w:pPr>
              <w:spacing w:line="360" w:lineRule="auto"/>
              <w:jc w:val="center"/>
              <w:rPr>
                <w:rFonts w:ascii="宋体" w:hAnsi="宋体"/>
                <w:sz w:val="24"/>
              </w:rPr>
            </w:pPr>
            <w:r>
              <w:rPr>
                <w:rFonts w:ascii="宋体" w:hAnsi="宋体" w:hint="eastAsia"/>
                <w:sz w:val="24"/>
              </w:rPr>
              <w:t>6</w:t>
            </w:r>
          </w:p>
        </w:tc>
        <w:tc>
          <w:tcPr>
            <w:tcW w:w="1276" w:type="dxa"/>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投资、联营双方资质证明</w:t>
            </w:r>
          </w:p>
        </w:tc>
        <w:tc>
          <w:tcPr>
            <w:tcW w:w="3402" w:type="dxa"/>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企业因改制、资产整合，办理免征土地增值税核准时，需提供投资、联营双方的资质证明。</w:t>
            </w:r>
          </w:p>
        </w:tc>
        <w:tc>
          <w:tcPr>
            <w:tcW w:w="4394" w:type="dxa"/>
            <w:vAlign w:val="center"/>
          </w:tcPr>
          <w:p w:rsidR="001E6384" w:rsidRPr="006762E5" w:rsidRDefault="001E6384" w:rsidP="00930ECD">
            <w:pPr>
              <w:spacing w:line="360" w:lineRule="auto"/>
              <w:rPr>
                <w:rFonts w:ascii="宋体" w:hAnsi="宋体"/>
                <w:sz w:val="24"/>
              </w:rPr>
            </w:pPr>
            <w:r>
              <w:rPr>
                <w:rFonts w:ascii="宋体" w:hAnsi="宋体" w:hint="eastAsia"/>
                <w:sz w:val="24"/>
              </w:rPr>
              <w:t>不再提交。改为纳税人自行留存备查。</w:t>
            </w:r>
          </w:p>
        </w:tc>
      </w:tr>
      <w:tr w:rsidR="001E6384" w:rsidRPr="0019659E">
        <w:trPr>
          <w:trHeight w:val="3665"/>
        </w:trPr>
        <w:tc>
          <w:tcPr>
            <w:tcW w:w="817" w:type="dxa"/>
            <w:tcBorders>
              <w:top w:val="single" w:sz="4" w:space="0" w:color="000000"/>
              <w:left w:val="single" w:sz="4" w:space="0" w:color="000000"/>
              <w:right w:val="single" w:sz="4" w:space="0" w:color="000000"/>
            </w:tcBorders>
            <w:vAlign w:val="center"/>
          </w:tcPr>
          <w:p w:rsidR="001E6384" w:rsidRPr="00126407" w:rsidRDefault="00A80B7F" w:rsidP="00930ECD">
            <w:pPr>
              <w:spacing w:line="360" w:lineRule="auto"/>
              <w:jc w:val="center"/>
              <w:rPr>
                <w:rFonts w:ascii="宋体" w:hAnsi="宋体"/>
                <w:sz w:val="24"/>
              </w:rPr>
            </w:pPr>
            <w:r>
              <w:rPr>
                <w:rFonts w:ascii="宋体" w:hAnsi="宋体" w:hint="eastAsia"/>
                <w:sz w:val="24"/>
              </w:rPr>
              <w:t>7</w:t>
            </w:r>
          </w:p>
        </w:tc>
        <w:tc>
          <w:tcPr>
            <w:tcW w:w="1276" w:type="dxa"/>
            <w:tcBorders>
              <w:top w:val="single" w:sz="4" w:space="0" w:color="000000"/>
              <w:left w:val="single" w:sz="4" w:space="0" w:color="000000"/>
              <w:right w:val="single" w:sz="4" w:space="0" w:color="000000"/>
            </w:tcBorders>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旧房转为改造安置住房的证明材料</w:t>
            </w:r>
          </w:p>
        </w:tc>
        <w:tc>
          <w:tcPr>
            <w:tcW w:w="3402"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企事业单位、社会团体以及其他组织转让旧房作为保障性住房且增值额未超过扣除项目金额20%，办理免征土地增值税备案时，需提供政府部门将有关旧房转为改造安置住房的证明材料。</w:t>
            </w:r>
          </w:p>
        </w:tc>
        <w:tc>
          <w:tcPr>
            <w:tcW w:w="4394" w:type="dxa"/>
            <w:tcBorders>
              <w:top w:val="single" w:sz="4" w:space="0" w:color="000000"/>
              <w:left w:val="single" w:sz="4" w:space="0" w:color="000000"/>
              <w:right w:val="single" w:sz="4" w:space="0" w:color="000000"/>
            </w:tcBorders>
            <w:vAlign w:val="center"/>
          </w:tcPr>
          <w:p w:rsidR="001E6384" w:rsidRPr="00126407" w:rsidRDefault="001E6384" w:rsidP="00930ECD">
            <w:pPr>
              <w:spacing w:line="360" w:lineRule="auto"/>
              <w:rPr>
                <w:rFonts w:ascii="宋体" w:hAnsi="宋体"/>
                <w:sz w:val="24"/>
              </w:rPr>
            </w:pPr>
            <w:r>
              <w:rPr>
                <w:rFonts w:ascii="宋体" w:hAnsi="宋体" w:hint="eastAsia"/>
                <w:sz w:val="24"/>
              </w:rPr>
              <w:t>不再提交。</w:t>
            </w:r>
            <w:r w:rsidRPr="006762E5">
              <w:rPr>
                <w:rFonts w:ascii="宋体" w:hAnsi="宋体" w:hint="eastAsia"/>
                <w:sz w:val="24"/>
              </w:rPr>
              <w:t>改为纳税人自行留存备查。</w:t>
            </w:r>
          </w:p>
        </w:tc>
      </w:tr>
      <w:tr w:rsidR="001E6384" w:rsidRPr="0019659E">
        <w:trPr>
          <w:trHeight w:val="1418"/>
        </w:trPr>
        <w:tc>
          <w:tcPr>
            <w:tcW w:w="817" w:type="dxa"/>
            <w:tcBorders>
              <w:top w:val="single" w:sz="4" w:space="0" w:color="000000"/>
              <w:left w:val="single" w:sz="4" w:space="0" w:color="000000"/>
              <w:bottom w:val="single" w:sz="4" w:space="0" w:color="000000"/>
              <w:right w:val="single" w:sz="4" w:space="0" w:color="000000"/>
            </w:tcBorders>
            <w:vAlign w:val="center"/>
          </w:tcPr>
          <w:p w:rsidR="001E6384" w:rsidRPr="00126407" w:rsidRDefault="00A80B7F" w:rsidP="00930ECD">
            <w:pPr>
              <w:spacing w:line="360" w:lineRule="auto"/>
              <w:jc w:val="center"/>
              <w:rPr>
                <w:rFonts w:ascii="宋体" w:hAnsi="宋体"/>
                <w:sz w:val="24"/>
              </w:rPr>
            </w:pPr>
            <w:r>
              <w:rPr>
                <w:rFonts w:ascii="宋体" w:hAnsi="宋体" w:hint="eastAsia"/>
                <w:sz w:val="24"/>
              </w:rPr>
              <w:t>8</w:t>
            </w:r>
          </w:p>
        </w:tc>
        <w:tc>
          <w:tcPr>
            <w:tcW w:w="1276"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line="360" w:lineRule="auto"/>
              <w:jc w:val="left"/>
              <w:rPr>
                <w:rFonts w:ascii="宋体" w:hAnsi="宋体"/>
                <w:sz w:val="24"/>
              </w:rPr>
            </w:pPr>
            <w:r w:rsidRPr="0019659E">
              <w:rPr>
                <w:rFonts w:ascii="宋体" w:hAnsi="宋体" w:hint="eastAsia"/>
                <w:sz w:val="24"/>
              </w:rPr>
              <w:t>开发立项证明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line="360" w:lineRule="auto"/>
              <w:jc w:val="left"/>
              <w:rPr>
                <w:rFonts w:ascii="宋体" w:hAnsi="宋体"/>
                <w:sz w:val="24"/>
              </w:rPr>
            </w:pPr>
            <w:r w:rsidRPr="0019659E">
              <w:rPr>
                <w:rFonts w:ascii="宋体" w:hAnsi="宋体" w:hint="eastAsia"/>
                <w:sz w:val="24"/>
              </w:rPr>
              <w:t>纳税人建造普通标准住宅出售且增值率不超过20%，办理</w:t>
            </w:r>
            <w:r w:rsidR="001B0336">
              <w:rPr>
                <w:rFonts w:ascii="宋体" w:hAnsi="宋体" w:hint="eastAsia"/>
                <w:sz w:val="24"/>
              </w:rPr>
              <w:t>免征</w:t>
            </w:r>
            <w:r w:rsidRPr="0019659E">
              <w:rPr>
                <w:rFonts w:ascii="宋体" w:hAnsi="宋体" w:hint="eastAsia"/>
                <w:sz w:val="24"/>
              </w:rPr>
              <w:t>土地增值税核准时，需提供开发立项证明。</w:t>
            </w:r>
          </w:p>
        </w:tc>
        <w:tc>
          <w:tcPr>
            <w:tcW w:w="4394" w:type="dxa"/>
            <w:tcBorders>
              <w:top w:val="single" w:sz="4" w:space="0" w:color="000000"/>
              <w:left w:val="single" w:sz="4" w:space="0" w:color="000000"/>
              <w:bottom w:val="single" w:sz="4" w:space="0" w:color="000000"/>
              <w:right w:val="single" w:sz="4" w:space="0" w:color="000000"/>
            </w:tcBorders>
            <w:vAlign w:val="center"/>
          </w:tcPr>
          <w:p w:rsidR="001E6384" w:rsidRPr="00126407" w:rsidRDefault="001E6384" w:rsidP="00930ECD">
            <w:pPr>
              <w:spacing w:line="360" w:lineRule="auto"/>
              <w:rPr>
                <w:rFonts w:ascii="宋体" w:hAnsi="宋体"/>
                <w:sz w:val="24"/>
              </w:rPr>
            </w:pPr>
            <w:r>
              <w:rPr>
                <w:rFonts w:ascii="宋体" w:hAnsi="宋体" w:hint="eastAsia"/>
                <w:sz w:val="24"/>
              </w:rPr>
              <w:t>不再提交。</w:t>
            </w:r>
            <w:r w:rsidRPr="006762E5">
              <w:rPr>
                <w:rFonts w:ascii="宋体" w:hAnsi="宋体" w:hint="eastAsia"/>
                <w:sz w:val="24"/>
              </w:rPr>
              <w:t>改为纳税人自行留存备查。</w:t>
            </w:r>
          </w:p>
        </w:tc>
      </w:tr>
      <w:tr w:rsidR="001E6384" w:rsidRPr="0019659E">
        <w:trPr>
          <w:trHeight w:val="2876"/>
        </w:trPr>
        <w:tc>
          <w:tcPr>
            <w:tcW w:w="817" w:type="dxa"/>
            <w:tcBorders>
              <w:top w:val="single" w:sz="4" w:space="0" w:color="000000"/>
              <w:left w:val="single" w:sz="4" w:space="0" w:color="000000"/>
              <w:bottom w:val="single" w:sz="4" w:space="0" w:color="000000"/>
              <w:right w:val="single" w:sz="4" w:space="0" w:color="000000"/>
            </w:tcBorders>
            <w:vAlign w:val="center"/>
          </w:tcPr>
          <w:p w:rsidR="001E6384" w:rsidRDefault="00A80B7F" w:rsidP="00930ECD">
            <w:pPr>
              <w:spacing w:line="360" w:lineRule="auto"/>
              <w:jc w:val="center"/>
              <w:rPr>
                <w:rFonts w:ascii="宋体" w:hAnsi="宋体"/>
                <w:sz w:val="24"/>
              </w:rPr>
            </w:pPr>
            <w:r>
              <w:rPr>
                <w:rFonts w:ascii="宋体" w:hAnsi="宋体" w:hint="eastAsia"/>
                <w:sz w:val="24"/>
              </w:rPr>
              <w:t>9</w:t>
            </w:r>
          </w:p>
        </w:tc>
        <w:tc>
          <w:tcPr>
            <w:tcW w:w="1276"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软件产品、动漫软件检测证明材料</w:t>
            </w:r>
          </w:p>
        </w:tc>
        <w:tc>
          <w:tcPr>
            <w:tcW w:w="3402"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before="272" w:after="136" w:line="360" w:lineRule="auto"/>
              <w:rPr>
                <w:rFonts w:ascii="宋体" w:hAnsi="宋体"/>
                <w:sz w:val="24"/>
              </w:rPr>
            </w:pPr>
            <w:r w:rsidRPr="0019659E">
              <w:rPr>
                <w:rFonts w:ascii="宋体" w:hAnsi="宋体" w:hint="eastAsia"/>
                <w:sz w:val="24"/>
              </w:rPr>
              <w:t>纳税人办理软件产品、动漫软件增值税即征即退手续时，需提供省级软件产业主管部门认可的软件检测机构出具的检测证明材料。</w:t>
            </w:r>
          </w:p>
        </w:tc>
        <w:tc>
          <w:tcPr>
            <w:tcW w:w="4394" w:type="dxa"/>
            <w:tcBorders>
              <w:top w:val="single" w:sz="4" w:space="0" w:color="000000"/>
              <w:left w:val="single" w:sz="4" w:space="0" w:color="000000"/>
              <w:bottom w:val="single" w:sz="4" w:space="0" w:color="000000"/>
              <w:right w:val="single" w:sz="4" w:space="0" w:color="000000"/>
            </w:tcBorders>
            <w:vAlign w:val="center"/>
          </w:tcPr>
          <w:p w:rsidR="001E6384" w:rsidRPr="00784863" w:rsidRDefault="001E6384" w:rsidP="00930ECD">
            <w:pPr>
              <w:spacing w:line="360" w:lineRule="auto"/>
              <w:rPr>
                <w:rFonts w:ascii="宋体" w:hAnsi="宋体"/>
                <w:sz w:val="24"/>
              </w:rPr>
            </w:pPr>
            <w:r>
              <w:rPr>
                <w:rFonts w:ascii="宋体" w:hAnsi="宋体" w:hint="eastAsia"/>
                <w:sz w:val="24"/>
              </w:rPr>
              <w:t>不再提交。</w:t>
            </w:r>
            <w:r w:rsidRPr="00784863">
              <w:rPr>
                <w:rFonts w:ascii="宋体" w:hAnsi="宋体" w:hint="eastAsia"/>
                <w:sz w:val="24"/>
              </w:rPr>
              <w:t>主管税务机关应加强后续管理，必要时可委托第三方检测机构对产品进行检测，一经发现不符合免税条件的，应及时纠正并依法处理。</w:t>
            </w:r>
          </w:p>
        </w:tc>
      </w:tr>
      <w:tr w:rsidR="001E6384" w:rsidRPr="0019659E">
        <w:trPr>
          <w:trHeight w:val="3242"/>
        </w:trPr>
        <w:tc>
          <w:tcPr>
            <w:tcW w:w="817" w:type="dxa"/>
            <w:tcBorders>
              <w:top w:val="single" w:sz="4" w:space="0" w:color="000000"/>
              <w:left w:val="single" w:sz="4" w:space="0" w:color="000000"/>
              <w:bottom w:val="single" w:sz="4" w:space="0" w:color="000000"/>
              <w:right w:val="single" w:sz="4" w:space="0" w:color="000000"/>
            </w:tcBorders>
            <w:vAlign w:val="center"/>
          </w:tcPr>
          <w:p w:rsidR="001E6384" w:rsidRDefault="00A80B7F" w:rsidP="00930ECD">
            <w:pPr>
              <w:spacing w:line="360" w:lineRule="auto"/>
              <w:jc w:val="center"/>
              <w:rPr>
                <w:rFonts w:ascii="宋体" w:hAnsi="宋体"/>
                <w:sz w:val="24"/>
              </w:rPr>
            </w:pPr>
            <w:r>
              <w:rPr>
                <w:rFonts w:ascii="宋体" w:hAnsi="宋体" w:hint="eastAsia"/>
                <w:sz w:val="24"/>
              </w:rPr>
              <w:t>10</w:t>
            </w:r>
          </w:p>
        </w:tc>
        <w:tc>
          <w:tcPr>
            <w:tcW w:w="1276"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有机肥产品质量技术检测合格报告</w:t>
            </w:r>
          </w:p>
        </w:tc>
        <w:tc>
          <w:tcPr>
            <w:tcW w:w="3402"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纳税人办理生产销售和批发、零售有机肥产品免征增值税备案时，需提供通过相关资质认定的肥料产品质量检验机构一年内出具的有机肥产品质量技术检测合格报告。</w:t>
            </w:r>
          </w:p>
        </w:tc>
        <w:tc>
          <w:tcPr>
            <w:tcW w:w="4394" w:type="dxa"/>
            <w:tcBorders>
              <w:top w:val="single" w:sz="4" w:space="0" w:color="000000"/>
              <w:left w:val="single" w:sz="4" w:space="0" w:color="000000"/>
              <w:bottom w:val="single" w:sz="4" w:space="0" w:color="000000"/>
              <w:right w:val="single" w:sz="4" w:space="0" w:color="000000"/>
            </w:tcBorders>
            <w:vAlign w:val="center"/>
          </w:tcPr>
          <w:p w:rsidR="001E6384" w:rsidRPr="00784863" w:rsidRDefault="001E6384" w:rsidP="00930ECD">
            <w:pPr>
              <w:spacing w:line="360" w:lineRule="auto"/>
              <w:rPr>
                <w:rFonts w:ascii="宋体" w:hAnsi="宋体"/>
                <w:sz w:val="24"/>
              </w:rPr>
            </w:pPr>
            <w:r>
              <w:rPr>
                <w:rFonts w:ascii="宋体" w:hAnsi="宋体" w:hint="eastAsia"/>
                <w:sz w:val="24"/>
              </w:rPr>
              <w:t>不再提交。</w:t>
            </w:r>
            <w:r w:rsidR="008E12EA">
              <w:rPr>
                <w:rFonts w:ascii="宋体" w:hAnsi="宋体" w:hint="eastAsia"/>
                <w:sz w:val="24"/>
              </w:rPr>
              <w:t>有机肥产品应当符合有关</w:t>
            </w:r>
            <w:r w:rsidR="008E12EA" w:rsidRPr="008E12EA">
              <w:rPr>
                <w:rFonts w:ascii="宋体" w:hAnsi="宋体" w:hint="eastAsia"/>
                <w:sz w:val="24"/>
              </w:rPr>
              <w:t>国家标准、行业标准。</w:t>
            </w:r>
            <w:r w:rsidRPr="00784863">
              <w:rPr>
                <w:rFonts w:ascii="宋体" w:hAnsi="宋体" w:hint="eastAsia"/>
                <w:sz w:val="24"/>
              </w:rPr>
              <w:t>主管税务机关应加强后续管理，必要时可委托第三方检测机构对产品进行检测，一经发现不符合免税条件的，应及时纠正并依法处理。</w:t>
            </w:r>
          </w:p>
        </w:tc>
      </w:tr>
      <w:tr w:rsidR="001E6384" w:rsidRPr="0019659E">
        <w:trPr>
          <w:trHeight w:val="3388"/>
        </w:trPr>
        <w:tc>
          <w:tcPr>
            <w:tcW w:w="817" w:type="dxa"/>
            <w:tcBorders>
              <w:top w:val="single" w:sz="4" w:space="0" w:color="000000"/>
              <w:left w:val="single" w:sz="4" w:space="0" w:color="000000"/>
              <w:bottom w:val="single" w:sz="4" w:space="0" w:color="000000"/>
              <w:right w:val="single" w:sz="4" w:space="0" w:color="000000"/>
            </w:tcBorders>
            <w:vAlign w:val="center"/>
          </w:tcPr>
          <w:p w:rsidR="001E6384" w:rsidRDefault="00A80B7F" w:rsidP="00930ECD">
            <w:pPr>
              <w:spacing w:line="360" w:lineRule="auto"/>
              <w:jc w:val="center"/>
              <w:rPr>
                <w:rFonts w:ascii="宋体" w:hAnsi="宋体"/>
                <w:sz w:val="24"/>
              </w:rPr>
            </w:pPr>
            <w:r>
              <w:rPr>
                <w:rFonts w:ascii="宋体" w:hAnsi="宋体" w:hint="eastAsia"/>
                <w:sz w:val="24"/>
              </w:rPr>
              <w:t>11</w:t>
            </w:r>
          </w:p>
        </w:tc>
        <w:tc>
          <w:tcPr>
            <w:tcW w:w="1276"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486C28" w:rsidP="00930ECD">
            <w:pPr>
              <w:spacing w:line="360" w:lineRule="auto"/>
              <w:rPr>
                <w:rFonts w:ascii="宋体" w:hAnsi="宋体"/>
                <w:sz w:val="24"/>
              </w:rPr>
            </w:pPr>
            <w:r>
              <w:rPr>
                <w:rFonts w:ascii="宋体" w:hAnsi="宋体" w:hint="eastAsia"/>
                <w:sz w:val="24"/>
              </w:rPr>
              <w:t>有机肥</w:t>
            </w:r>
            <w:r w:rsidR="001E6384" w:rsidRPr="0019659E">
              <w:rPr>
                <w:rFonts w:ascii="宋体" w:hAnsi="宋体" w:hint="eastAsia"/>
                <w:sz w:val="24"/>
              </w:rPr>
              <w:t>产品</w:t>
            </w:r>
            <w:r>
              <w:rPr>
                <w:rFonts w:ascii="宋体" w:hAnsi="宋体" w:hint="eastAsia"/>
                <w:sz w:val="24"/>
              </w:rPr>
              <w:t>外省</w:t>
            </w:r>
            <w:r w:rsidR="001E6384" w:rsidRPr="0019659E">
              <w:rPr>
                <w:rFonts w:ascii="宋体" w:hAnsi="宋体" w:hint="eastAsia"/>
                <w:sz w:val="24"/>
              </w:rPr>
              <w:t>备案证明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纳税人办理生产销售和批发、零售有机肥产品免征增值税备案，在省、自治区、直辖市外销售有机肥产品的，需提供在销售使用地省级农业行政主管部门办理备案的证明。</w:t>
            </w:r>
          </w:p>
        </w:tc>
        <w:tc>
          <w:tcPr>
            <w:tcW w:w="4394" w:type="dxa"/>
            <w:tcBorders>
              <w:top w:val="single" w:sz="4" w:space="0" w:color="000000"/>
              <w:left w:val="single" w:sz="4" w:space="0" w:color="000000"/>
              <w:bottom w:val="single" w:sz="4" w:space="0" w:color="000000"/>
              <w:right w:val="single" w:sz="4" w:space="0" w:color="000000"/>
            </w:tcBorders>
            <w:vAlign w:val="center"/>
          </w:tcPr>
          <w:p w:rsidR="001E6384" w:rsidRPr="00784863" w:rsidRDefault="001E6384" w:rsidP="00930ECD">
            <w:pPr>
              <w:spacing w:line="360" w:lineRule="auto"/>
              <w:rPr>
                <w:rFonts w:ascii="宋体" w:hAnsi="宋体"/>
                <w:sz w:val="24"/>
              </w:rPr>
            </w:pPr>
            <w:r w:rsidRPr="00784863">
              <w:rPr>
                <w:rFonts w:ascii="宋体" w:hAnsi="宋体" w:hint="eastAsia"/>
                <w:sz w:val="24"/>
              </w:rPr>
              <w:t>不再提交。</w:t>
            </w:r>
          </w:p>
        </w:tc>
      </w:tr>
      <w:tr w:rsidR="001E6384" w:rsidRPr="0019659E">
        <w:trPr>
          <w:trHeight w:val="3394"/>
        </w:trPr>
        <w:tc>
          <w:tcPr>
            <w:tcW w:w="817" w:type="dxa"/>
            <w:tcBorders>
              <w:top w:val="single" w:sz="4" w:space="0" w:color="000000"/>
              <w:left w:val="single" w:sz="4" w:space="0" w:color="000000"/>
              <w:bottom w:val="single" w:sz="4" w:space="0" w:color="000000"/>
              <w:right w:val="single" w:sz="4" w:space="0" w:color="000000"/>
            </w:tcBorders>
            <w:vAlign w:val="center"/>
          </w:tcPr>
          <w:p w:rsidR="001E6384" w:rsidRDefault="00A80B7F" w:rsidP="00930ECD">
            <w:pPr>
              <w:spacing w:line="360" w:lineRule="auto"/>
              <w:jc w:val="center"/>
              <w:rPr>
                <w:rFonts w:ascii="宋体" w:hAnsi="宋体"/>
                <w:sz w:val="24"/>
              </w:rPr>
            </w:pPr>
            <w:r>
              <w:rPr>
                <w:rFonts w:ascii="宋体" w:hAnsi="宋体" w:hint="eastAsia"/>
                <w:sz w:val="24"/>
              </w:rPr>
              <w:t>12</w:t>
            </w:r>
          </w:p>
        </w:tc>
        <w:tc>
          <w:tcPr>
            <w:tcW w:w="1276"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滴灌带和滴灌管产品质量技术检测合格报告</w:t>
            </w:r>
          </w:p>
        </w:tc>
        <w:tc>
          <w:tcPr>
            <w:tcW w:w="3402" w:type="dxa"/>
            <w:tcBorders>
              <w:top w:val="single" w:sz="4" w:space="0" w:color="000000"/>
              <w:left w:val="single" w:sz="4" w:space="0" w:color="000000"/>
              <w:bottom w:val="single" w:sz="4" w:space="0" w:color="000000"/>
              <w:right w:val="single" w:sz="4" w:space="0" w:color="000000"/>
            </w:tcBorders>
            <w:vAlign w:val="center"/>
          </w:tcPr>
          <w:p w:rsidR="001E6384" w:rsidRPr="0019659E" w:rsidRDefault="001E6384" w:rsidP="00930ECD">
            <w:pPr>
              <w:spacing w:line="360" w:lineRule="auto"/>
              <w:rPr>
                <w:rFonts w:ascii="宋体" w:hAnsi="宋体"/>
                <w:sz w:val="24"/>
              </w:rPr>
            </w:pPr>
            <w:r w:rsidRPr="0019659E">
              <w:rPr>
                <w:rFonts w:ascii="宋体" w:hAnsi="宋体" w:hint="eastAsia"/>
                <w:sz w:val="24"/>
              </w:rPr>
              <w:t>纳税人办理生产、批发和零售滴灌带和滴灌管产品免征增值税备案时，需提供通过省以上质量技术监督部门的相关资质认定的产品质量检验机构出具的质量技术检测合格报告。</w:t>
            </w:r>
          </w:p>
        </w:tc>
        <w:tc>
          <w:tcPr>
            <w:tcW w:w="4394" w:type="dxa"/>
            <w:tcBorders>
              <w:top w:val="single" w:sz="4" w:space="0" w:color="000000"/>
              <w:left w:val="single" w:sz="4" w:space="0" w:color="000000"/>
              <w:bottom w:val="single" w:sz="4" w:space="0" w:color="000000"/>
              <w:right w:val="single" w:sz="4" w:space="0" w:color="000000"/>
            </w:tcBorders>
            <w:vAlign w:val="center"/>
          </w:tcPr>
          <w:p w:rsidR="001E6384" w:rsidRDefault="001E6384" w:rsidP="00930ECD">
            <w:pPr>
              <w:spacing w:line="360" w:lineRule="auto"/>
              <w:rPr>
                <w:rFonts w:ascii="宋体" w:hAnsi="宋体" w:cs="宋体"/>
                <w:sz w:val="32"/>
                <w:szCs w:val="32"/>
              </w:rPr>
            </w:pPr>
            <w:r>
              <w:rPr>
                <w:rFonts w:ascii="宋体" w:hAnsi="宋体" w:hint="eastAsia"/>
                <w:sz w:val="24"/>
              </w:rPr>
              <w:t>不再提交。</w:t>
            </w:r>
            <w:r w:rsidR="008E12EA" w:rsidRPr="008E12EA">
              <w:rPr>
                <w:rFonts w:ascii="宋体" w:hAnsi="宋体" w:hint="eastAsia"/>
                <w:sz w:val="24"/>
              </w:rPr>
              <w:t>滴灌带和滴灌管产品应当符合国家有关质量技术标准。</w:t>
            </w:r>
            <w:r w:rsidRPr="00784863">
              <w:rPr>
                <w:rFonts w:ascii="宋体" w:hAnsi="宋体" w:hint="eastAsia"/>
                <w:sz w:val="24"/>
              </w:rPr>
              <w:t>主管税务机关应加强后续管理，必要时可委托第三方检测机构对产品进行检测，一经发现不符合免税条件的，应及时纠正并依法处理。</w:t>
            </w:r>
          </w:p>
        </w:tc>
      </w:tr>
      <w:tr w:rsidR="00A80B7F" w:rsidRPr="0019659E">
        <w:trPr>
          <w:trHeight w:val="5994"/>
        </w:trPr>
        <w:tc>
          <w:tcPr>
            <w:tcW w:w="817" w:type="dxa"/>
            <w:tcBorders>
              <w:top w:val="single" w:sz="4" w:space="0" w:color="000000"/>
              <w:left w:val="single" w:sz="4" w:space="0" w:color="000000"/>
              <w:bottom w:val="single" w:sz="4" w:space="0" w:color="000000"/>
              <w:right w:val="single" w:sz="4" w:space="0" w:color="000000"/>
            </w:tcBorders>
            <w:vAlign w:val="center"/>
          </w:tcPr>
          <w:p w:rsidR="00A80B7F" w:rsidRDefault="00A80B7F" w:rsidP="00930ECD">
            <w:pPr>
              <w:spacing w:line="360" w:lineRule="auto"/>
              <w:jc w:val="center"/>
              <w:rPr>
                <w:rFonts w:ascii="宋体" w:hAnsi="宋体"/>
                <w:sz w:val="24"/>
              </w:rPr>
            </w:pPr>
            <w:r>
              <w:rPr>
                <w:rFonts w:ascii="宋体" w:hAnsi="宋体" w:hint="eastAsia"/>
                <w:sz w:val="24"/>
              </w:rPr>
              <w:t>13</w:t>
            </w:r>
          </w:p>
        </w:tc>
        <w:tc>
          <w:tcPr>
            <w:tcW w:w="1276" w:type="dxa"/>
            <w:tcBorders>
              <w:top w:val="single" w:sz="4" w:space="0" w:color="000000"/>
              <w:left w:val="single" w:sz="4" w:space="0" w:color="000000"/>
              <w:bottom w:val="single" w:sz="4" w:space="0" w:color="000000"/>
              <w:right w:val="single" w:sz="4" w:space="0" w:color="000000"/>
            </w:tcBorders>
            <w:vAlign w:val="center"/>
          </w:tcPr>
          <w:p w:rsidR="00A80B7F" w:rsidRPr="00A96F0C" w:rsidRDefault="00A80B7F" w:rsidP="00930ECD">
            <w:pPr>
              <w:spacing w:line="360" w:lineRule="auto"/>
              <w:rPr>
                <w:rFonts w:ascii="宋体" w:hAnsi="宋体"/>
                <w:sz w:val="24"/>
              </w:rPr>
            </w:pPr>
            <w:r>
              <w:rPr>
                <w:rFonts w:ascii="宋体" w:hAnsi="宋体" w:hint="eastAsia"/>
                <w:sz w:val="24"/>
              </w:rPr>
              <w:t>补办车辆购置税完税证明相关材料</w:t>
            </w:r>
          </w:p>
        </w:tc>
        <w:tc>
          <w:tcPr>
            <w:tcW w:w="3402" w:type="dxa"/>
            <w:tcBorders>
              <w:top w:val="single" w:sz="4" w:space="0" w:color="000000"/>
              <w:left w:val="single" w:sz="4" w:space="0" w:color="000000"/>
              <w:bottom w:val="single" w:sz="4" w:space="0" w:color="000000"/>
              <w:right w:val="single" w:sz="4" w:space="0" w:color="000000"/>
            </w:tcBorders>
            <w:vAlign w:val="center"/>
          </w:tcPr>
          <w:p w:rsidR="00A80B7F" w:rsidRPr="00CE66DF" w:rsidRDefault="00A80B7F" w:rsidP="00371014">
            <w:pPr>
              <w:spacing w:line="360" w:lineRule="auto"/>
              <w:rPr>
                <w:rFonts w:ascii="宋体" w:hAnsi="宋体"/>
                <w:sz w:val="24"/>
              </w:rPr>
            </w:pPr>
            <w:r w:rsidRPr="00A96F0C">
              <w:rPr>
                <w:rFonts w:ascii="宋体" w:hAnsi="宋体" w:hint="eastAsia"/>
                <w:sz w:val="24"/>
              </w:rPr>
              <w:t>纳税人</w:t>
            </w:r>
            <w:r w:rsidR="002C70AB">
              <w:rPr>
                <w:rFonts w:ascii="宋体" w:hAnsi="宋体" w:hint="eastAsia"/>
                <w:sz w:val="24"/>
              </w:rPr>
              <w:t>车辆购置税</w:t>
            </w:r>
            <w:r w:rsidRPr="00A96F0C">
              <w:rPr>
                <w:rFonts w:ascii="宋体" w:hAnsi="宋体" w:hint="eastAsia"/>
                <w:sz w:val="24"/>
              </w:rPr>
              <w:t>完税证明发生丢失损毁，办理车辆购置税完税证明补发时，</w:t>
            </w:r>
            <w:r w:rsidR="002C70AB">
              <w:rPr>
                <w:rFonts w:ascii="宋体" w:hAnsi="宋体" w:hint="eastAsia"/>
                <w:sz w:val="24"/>
              </w:rPr>
              <w:t>根据不同情形</w:t>
            </w:r>
            <w:r w:rsidR="00CA2CF0">
              <w:rPr>
                <w:rFonts w:ascii="宋体" w:hAnsi="宋体" w:hint="eastAsia"/>
                <w:sz w:val="24"/>
              </w:rPr>
              <w:t>，</w:t>
            </w:r>
            <w:r w:rsidRPr="00A96F0C">
              <w:rPr>
                <w:rFonts w:ascii="宋体" w:hAnsi="宋体" w:hint="eastAsia"/>
                <w:sz w:val="24"/>
              </w:rPr>
              <w:t>需提供</w:t>
            </w:r>
            <w:r w:rsidRPr="00CE66DF">
              <w:rPr>
                <w:rFonts w:ascii="宋体" w:hAnsi="宋体" w:hint="eastAsia"/>
                <w:sz w:val="24"/>
              </w:rPr>
              <w:t>车辆合格证明、机动车行驶证、机动车登记证书、居民身份证或者居民户口簿或者军人（含武警）身份证明、</w:t>
            </w:r>
            <w:r w:rsidR="00CA2CF0" w:rsidRPr="00CA2CF0">
              <w:rPr>
                <w:rFonts w:ascii="宋体" w:hAnsi="宋体" w:hint="eastAsia"/>
                <w:sz w:val="24"/>
              </w:rPr>
              <w:t>香港、澳门特别行政区、台湾地区居民或外国人</w:t>
            </w:r>
            <w:r w:rsidRPr="00CE66DF">
              <w:rPr>
                <w:rFonts w:ascii="宋体" w:hAnsi="宋体" w:hint="eastAsia"/>
                <w:sz w:val="24"/>
              </w:rPr>
              <w:t>入境的身份证明和居住证明、组织机构代码证或者税务登记证件或者其他有效机构证明</w:t>
            </w:r>
            <w:r w:rsidR="00240C59">
              <w:rPr>
                <w:rFonts w:ascii="宋体" w:hAnsi="宋体" w:hint="eastAsia"/>
                <w:sz w:val="24"/>
              </w:rPr>
              <w:t>、车辆购置税完税凭证收据联</w:t>
            </w:r>
            <w:r>
              <w:rPr>
                <w:rFonts w:ascii="宋体" w:hAnsi="宋体" w:hint="eastAsia"/>
                <w:sz w:val="24"/>
              </w:rPr>
              <w:t>。</w:t>
            </w:r>
          </w:p>
        </w:tc>
        <w:tc>
          <w:tcPr>
            <w:tcW w:w="4394" w:type="dxa"/>
            <w:tcBorders>
              <w:top w:val="single" w:sz="4" w:space="0" w:color="000000"/>
              <w:left w:val="single" w:sz="4" w:space="0" w:color="000000"/>
              <w:bottom w:val="single" w:sz="4" w:space="0" w:color="000000"/>
              <w:right w:val="single" w:sz="4" w:space="0" w:color="000000"/>
            </w:tcBorders>
            <w:vAlign w:val="center"/>
          </w:tcPr>
          <w:p w:rsidR="00A80B7F" w:rsidRPr="00CE66DF" w:rsidRDefault="00A80B7F" w:rsidP="00BF4666">
            <w:pPr>
              <w:tabs>
                <w:tab w:val="left" w:pos="420"/>
                <w:tab w:val="left" w:pos="9240"/>
              </w:tabs>
              <w:spacing w:line="360" w:lineRule="auto"/>
              <w:rPr>
                <w:rFonts w:ascii="宋体" w:hAnsi="宋体"/>
                <w:sz w:val="24"/>
              </w:rPr>
            </w:pPr>
            <w:r>
              <w:rPr>
                <w:rFonts w:ascii="宋体" w:hAnsi="宋体" w:hint="eastAsia"/>
                <w:sz w:val="24"/>
              </w:rPr>
              <w:t>不再提交。</w:t>
            </w:r>
            <w:r w:rsidR="009438A6">
              <w:rPr>
                <w:rFonts w:ascii="宋体" w:hAnsi="宋体" w:hint="eastAsia"/>
                <w:sz w:val="24"/>
              </w:rPr>
              <w:t>根据</w:t>
            </w:r>
            <w:r w:rsidR="006A55C2">
              <w:rPr>
                <w:rFonts w:ascii="宋体" w:hAnsi="宋体" w:hint="eastAsia"/>
                <w:sz w:val="24"/>
              </w:rPr>
              <w:t>2019年7月1日起施行的《中华人民共和国车辆购置税法》，自2019年7月1日起，全面实现车辆购置税电子完税信息部门间信息共享。纳税人办理车辆购置税</w:t>
            </w:r>
            <w:r w:rsidR="00AB3B7C">
              <w:rPr>
                <w:rFonts w:ascii="宋体" w:hAnsi="宋体" w:hint="eastAsia"/>
                <w:sz w:val="24"/>
              </w:rPr>
              <w:t>有关</w:t>
            </w:r>
            <w:r w:rsidR="006A55C2">
              <w:rPr>
                <w:rFonts w:ascii="宋体" w:hAnsi="宋体" w:hint="eastAsia"/>
                <w:sz w:val="24"/>
              </w:rPr>
              <w:t>纳税业务以及在公安机关交通管理部门办理车辆注册登记，不再需要</w:t>
            </w:r>
            <w:r w:rsidR="00AB3B7C">
              <w:rPr>
                <w:rFonts w:ascii="宋体" w:hAnsi="宋体" w:hint="eastAsia"/>
                <w:sz w:val="24"/>
              </w:rPr>
              <w:t>提供</w:t>
            </w:r>
            <w:r w:rsidR="00BF4666">
              <w:rPr>
                <w:rFonts w:ascii="宋体" w:hAnsi="宋体" w:hint="eastAsia"/>
                <w:sz w:val="24"/>
              </w:rPr>
              <w:t>纸质</w:t>
            </w:r>
            <w:r w:rsidR="006A55C2">
              <w:rPr>
                <w:rFonts w:ascii="宋体" w:hAnsi="宋体" w:hint="eastAsia"/>
                <w:sz w:val="24"/>
              </w:rPr>
              <w:t>车辆购置税完税证明。据此，</w:t>
            </w:r>
            <w:r w:rsidR="00AB3B7C">
              <w:rPr>
                <w:rFonts w:ascii="宋体" w:hAnsi="宋体" w:hint="eastAsia"/>
                <w:sz w:val="24"/>
              </w:rPr>
              <w:t>纳税人</w:t>
            </w:r>
            <w:r w:rsidR="006A55C2">
              <w:rPr>
                <w:rFonts w:ascii="宋体" w:hAnsi="宋体" w:hint="eastAsia"/>
                <w:sz w:val="24"/>
              </w:rPr>
              <w:t>车辆购置税完税证明发生丢失损毁的，已无补办必要。</w:t>
            </w:r>
          </w:p>
        </w:tc>
      </w:tr>
      <w:tr w:rsidR="00A80B7F" w:rsidRPr="006762E5">
        <w:trPr>
          <w:trHeight w:val="2721"/>
        </w:trPr>
        <w:tc>
          <w:tcPr>
            <w:tcW w:w="817" w:type="dxa"/>
            <w:vMerge w:val="restart"/>
            <w:tcBorders>
              <w:top w:val="single" w:sz="4" w:space="0" w:color="000000"/>
              <w:left w:val="single" w:sz="4" w:space="0" w:color="000000"/>
              <w:right w:val="single" w:sz="4" w:space="0" w:color="000000"/>
            </w:tcBorders>
            <w:vAlign w:val="center"/>
          </w:tcPr>
          <w:p w:rsidR="00153DEC" w:rsidRDefault="00153DEC" w:rsidP="00930ECD">
            <w:pPr>
              <w:spacing w:line="360" w:lineRule="auto"/>
              <w:jc w:val="center"/>
              <w:rPr>
                <w:rFonts w:ascii="宋体" w:hAnsi="宋体" w:hint="eastAsia"/>
                <w:sz w:val="24"/>
              </w:rPr>
            </w:pPr>
          </w:p>
          <w:p w:rsidR="00153DEC" w:rsidRDefault="00153DEC" w:rsidP="00930ECD">
            <w:pPr>
              <w:spacing w:line="360" w:lineRule="auto"/>
              <w:jc w:val="center"/>
              <w:rPr>
                <w:rFonts w:ascii="宋体" w:hAnsi="宋体" w:hint="eastAsia"/>
                <w:sz w:val="24"/>
              </w:rPr>
            </w:pPr>
          </w:p>
          <w:p w:rsidR="00371014" w:rsidRDefault="00371014" w:rsidP="00930ECD">
            <w:pPr>
              <w:spacing w:line="360" w:lineRule="auto"/>
              <w:jc w:val="center"/>
              <w:rPr>
                <w:rFonts w:ascii="宋体" w:hAnsi="宋体" w:hint="eastAsia"/>
                <w:sz w:val="24"/>
              </w:rPr>
            </w:pPr>
          </w:p>
          <w:p w:rsidR="00371014" w:rsidRDefault="00371014" w:rsidP="00930ECD">
            <w:pPr>
              <w:spacing w:line="360" w:lineRule="auto"/>
              <w:jc w:val="center"/>
              <w:rPr>
                <w:rFonts w:ascii="宋体" w:hAnsi="宋体" w:hint="eastAsia"/>
                <w:sz w:val="24"/>
              </w:rPr>
            </w:pPr>
          </w:p>
          <w:p w:rsidR="00153DEC" w:rsidRDefault="00153DEC" w:rsidP="00930ECD">
            <w:pPr>
              <w:spacing w:line="360" w:lineRule="auto"/>
              <w:jc w:val="center"/>
              <w:rPr>
                <w:rFonts w:ascii="宋体" w:hAnsi="宋体" w:hint="eastAsia"/>
                <w:sz w:val="24"/>
              </w:rPr>
            </w:pPr>
          </w:p>
          <w:p w:rsidR="00153DEC" w:rsidRDefault="00153DEC" w:rsidP="00930ECD">
            <w:pPr>
              <w:spacing w:line="360" w:lineRule="auto"/>
              <w:jc w:val="center"/>
              <w:rPr>
                <w:rFonts w:ascii="宋体" w:hAnsi="宋体" w:hint="eastAsia"/>
                <w:sz w:val="24"/>
              </w:rPr>
            </w:pPr>
          </w:p>
          <w:p w:rsidR="00A80B7F" w:rsidRDefault="00A80B7F" w:rsidP="00930ECD">
            <w:pPr>
              <w:spacing w:line="360" w:lineRule="auto"/>
              <w:jc w:val="center"/>
              <w:rPr>
                <w:rFonts w:ascii="宋体" w:hAnsi="宋体" w:hint="eastAsia"/>
                <w:sz w:val="24"/>
              </w:rPr>
            </w:pPr>
            <w:r>
              <w:rPr>
                <w:rFonts w:ascii="宋体" w:hAnsi="宋体" w:hint="eastAsia"/>
                <w:sz w:val="24"/>
              </w:rPr>
              <w:t>14</w:t>
            </w:r>
          </w:p>
          <w:p w:rsidR="00153DEC" w:rsidRDefault="00153DEC" w:rsidP="00930ECD">
            <w:pPr>
              <w:spacing w:line="360" w:lineRule="auto"/>
              <w:jc w:val="center"/>
              <w:rPr>
                <w:rFonts w:ascii="宋体" w:hAnsi="宋体" w:hint="eastAsia"/>
                <w:sz w:val="24"/>
              </w:rPr>
            </w:pPr>
          </w:p>
          <w:p w:rsidR="00153DEC" w:rsidRDefault="00153DEC" w:rsidP="00930ECD">
            <w:pPr>
              <w:spacing w:line="360" w:lineRule="auto"/>
              <w:jc w:val="center"/>
              <w:rPr>
                <w:rFonts w:ascii="宋体" w:hAnsi="宋体" w:hint="eastAsia"/>
                <w:sz w:val="24"/>
              </w:rPr>
            </w:pPr>
          </w:p>
          <w:p w:rsidR="00153DEC" w:rsidRDefault="00153DEC" w:rsidP="00930ECD">
            <w:pPr>
              <w:spacing w:line="360" w:lineRule="auto"/>
              <w:jc w:val="center"/>
              <w:rPr>
                <w:rFonts w:ascii="宋体" w:hAnsi="宋体" w:hint="eastAsia"/>
                <w:sz w:val="24"/>
              </w:rPr>
            </w:pPr>
          </w:p>
          <w:p w:rsidR="00153DEC" w:rsidRDefault="00153DEC" w:rsidP="00930ECD">
            <w:pPr>
              <w:spacing w:line="360" w:lineRule="auto"/>
              <w:jc w:val="center"/>
              <w:rPr>
                <w:rFonts w:ascii="宋体" w:hAnsi="宋体" w:hint="eastAsia"/>
                <w:sz w:val="24"/>
              </w:rPr>
            </w:pPr>
          </w:p>
          <w:p w:rsidR="00153DEC" w:rsidRDefault="00153DEC" w:rsidP="00930ECD">
            <w:pPr>
              <w:spacing w:line="360" w:lineRule="auto"/>
              <w:jc w:val="center"/>
              <w:rPr>
                <w:rFonts w:ascii="宋体" w:hAnsi="宋体" w:hint="eastAsia"/>
                <w:sz w:val="24"/>
              </w:rPr>
            </w:pPr>
          </w:p>
          <w:p w:rsidR="00153DEC" w:rsidRDefault="00153DEC" w:rsidP="00930ECD">
            <w:pPr>
              <w:spacing w:line="360" w:lineRule="auto"/>
              <w:jc w:val="center"/>
              <w:rPr>
                <w:rFonts w:ascii="宋体" w:hAnsi="宋体" w:hint="eastAsia"/>
                <w:sz w:val="24"/>
              </w:rPr>
            </w:pPr>
          </w:p>
          <w:p w:rsidR="00153DEC" w:rsidRDefault="00153DEC" w:rsidP="00930ECD">
            <w:pPr>
              <w:spacing w:line="360" w:lineRule="auto"/>
              <w:jc w:val="center"/>
              <w:rPr>
                <w:rFonts w:ascii="宋体" w:hAnsi="宋体" w:hint="eastAsia"/>
                <w:sz w:val="24"/>
              </w:rPr>
            </w:pPr>
          </w:p>
          <w:p w:rsidR="007441D3" w:rsidRDefault="007441D3" w:rsidP="00930ECD">
            <w:pPr>
              <w:spacing w:line="360" w:lineRule="auto"/>
              <w:jc w:val="center"/>
              <w:rPr>
                <w:rFonts w:ascii="宋体" w:hAnsi="宋体" w:hint="eastAsia"/>
                <w:sz w:val="24"/>
              </w:rPr>
            </w:pPr>
          </w:p>
          <w:p w:rsidR="00371014" w:rsidRDefault="00371014" w:rsidP="00930ECD">
            <w:pPr>
              <w:spacing w:line="360" w:lineRule="auto"/>
              <w:jc w:val="center"/>
              <w:rPr>
                <w:rFonts w:ascii="宋体" w:hAnsi="宋体" w:hint="eastAsia"/>
                <w:sz w:val="24"/>
              </w:rPr>
            </w:pPr>
          </w:p>
          <w:p w:rsidR="00371014" w:rsidRDefault="00371014" w:rsidP="00930ECD">
            <w:pPr>
              <w:spacing w:line="360" w:lineRule="auto"/>
              <w:jc w:val="center"/>
              <w:rPr>
                <w:rFonts w:ascii="宋体" w:hAnsi="宋体" w:hint="eastAsia"/>
                <w:sz w:val="24"/>
              </w:rPr>
            </w:pPr>
          </w:p>
          <w:p w:rsidR="00371014" w:rsidRDefault="00371014" w:rsidP="00930ECD">
            <w:pPr>
              <w:spacing w:line="360" w:lineRule="auto"/>
              <w:jc w:val="center"/>
              <w:rPr>
                <w:rFonts w:ascii="宋体" w:hAnsi="宋体" w:hint="eastAsia"/>
                <w:sz w:val="24"/>
              </w:rPr>
            </w:pPr>
          </w:p>
          <w:p w:rsidR="00153DEC" w:rsidRPr="006762E5" w:rsidRDefault="00153DEC" w:rsidP="00930ECD">
            <w:pPr>
              <w:spacing w:line="360" w:lineRule="auto"/>
              <w:jc w:val="center"/>
              <w:rPr>
                <w:rFonts w:ascii="宋体" w:hAnsi="宋体"/>
                <w:sz w:val="24"/>
              </w:rPr>
            </w:pPr>
            <w:r>
              <w:rPr>
                <w:rFonts w:ascii="宋体" w:hAnsi="宋体" w:hint="eastAsia"/>
                <w:sz w:val="24"/>
              </w:rPr>
              <w:t>14</w:t>
            </w:r>
          </w:p>
        </w:tc>
        <w:tc>
          <w:tcPr>
            <w:tcW w:w="1276" w:type="dxa"/>
            <w:vMerge w:val="restart"/>
            <w:tcBorders>
              <w:top w:val="single" w:sz="4" w:space="0" w:color="000000"/>
              <w:left w:val="single" w:sz="4" w:space="0" w:color="000000"/>
              <w:right w:val="single" w:sz="4" w:space="0" w:color="000000"/>
            </w:tcBorders>
            <w:vAlign w:val="center"/>
          </w:tcPr>
          <w:p w:rsidR="00153DEC" w:rsidRDefault="00153DEC" w:rsidP="00930ECD">
            <w:pPr>
              <w:spacing w:line="360" w:lineRule="auto"/>
              <w:rPr>
                <w:rFonts w:ascii="宋体" w:hAnsi="宋体" w:hint="eastAsia"/>
                <w:sz w:val="24"/>
              </w:rPr>
            </w:pPr>
          </w:p>
          <w:p w:rsidR="00153DEC" w:rsidRDefault="00153DEC" w:rsidP="00930ECD">
            <w:pPr>
              <w:spacing w:line="360" w:lineRule="auto"/>
              <w:rPr>
                <w:rFonts w:ascii="宋体" w:hAnsi="宋体" w:hint="eastAsia"/>
                <w:sz w:val="24"/>
              </w:rPr>
            </w:pPr>
          </w:p>
          <w:p w:rsidR="00153DEC" w:rsidRDefault="00153DEC" w:rsidP="00930ECD">
            <w:pPr>
              <w:spacing w:line="360" w:lineRule="auto"/>
              <w:rPr>
                <w:rFonts w:ascii="宋体" w:hAnsi="宋体" w:hint="eastAsia"/>
                <w:sz w:val="24"/>
              </w:rPr>
            </w:pPr>
          </w:p>
          <w:p w:rsidR="00371014" w:rsidRDefault="00371014" w:rsidP="00930ECD">
            <w:pPr>
              <w:spacing w:line="360" w:lineRule="auto"/>
              <w:rPr>
                <w:rFonts w:ascii="宋体" w:hAnsi="宋体" w:hint="eastAsia"/>
                <w:sz w:val="24"/>
              </w:rPr>
            </w:pPr>
          </w:p>
          <w:p w:rsidR="00371014" w:rsidRDefault="00371014" w:rsidP="00930ECD">
            <w:pPr>
              <w:spacing w:line="360" w:lineRule="auto"/>
              <w:rPr>
                <w:rFonts w:ascii="宋体" w:hAnsi="宋体" w:hint="eastAsia"/>
                <w:sz w:val="24"/>
              </w:rPr>
            </w:pPr>
          </w:p>
          <w:p w:rsidR="00153DEC" w:rsidRDefault="00153DEC" w:rsidP="00930ECD">
            <w:pPr>
              <w:spacing w:line="360" w:lineRule="auto"/>
              <w:rPr>
                <w:rFonts w:ascii="宋体" w:hAnsi="宋体" w:hint="eastAsia"/>
                <w:sz w:val="24"/>
              </w:rPr>
            </w:pPr>
          </w:p>
          <w:p w:rsidR="00A80B7F" w:rsidRDefault="00A80B7F" w:rsidP="00930ECD">
            <w:pPr>
              <w:spacing w:line="360" w:lineRule="auto"/>
              <w:rPr>
                <w:rFonts w:ascii="宋体" w:hAnsi="宋体" w:hint="eastAsia"/>
                <w:sz w:val="24"/>
              </w:rPr>
            </w:pPr>
            <w:r w:rsidRPr="0019659E">
              <w:rPr>
                <w:rFonts w:ascii="宋体" w:hAnsi="宋体" w:hint="eastAsia"/>
                <w:sz w:val="24"/>
              </w:rPr>
              <w:t>占用耕地证明</w:t>
            </w:r>
          </w:p>
          <w:p w:rsidR="00153DEC" w:rsidRDefault="00153DEC" w:rsidP="00930ECD">
            <w:pPr>
              <w:spacing w:line="360" w:lineRule="auto"/>
              <w:rPr>
                <w:rFonts w:ascii="宋体" w:hAnsi="宋体" w:hint="eastAsia"/>
                <w:sz w:val="24"/>
              </w:rPr>
            </w:pPr>
          </w:p>
          <w:p w:rsidR="00153DEC" w:rsidRDefault="00153DEC" w:rsidP="00930ECD">
            <w:pPr>
              <w:spacing w:line="360" w:lineRule="auto"/>
              <w:rPr>
                <w:rFonts w:ascii="宋体" w:hAnsi="宋体" w:hint="eastAsia"/>
                <w:sz w:val="24"/>
              </w:rPr>
            </w:pPr>
          </w:p>
          <w:p w:rsidR="00153DEC" w:rsidRDefault="00153DEC" w:rsidP="00930ECD">
            <w:pPr>
              <w:spacing w:line="360" w:lineRule="auto"/>
              <w:rPr>
                <w:rFonts w:ascii="宋体" w:hAnsi="宋体" w:hint="eastAsia"/>
                <w:sz w:val="24"/>
              </w:rPr>
            </w:pPr>
          </w:p>
          <w:p w:rsidR="00153DEC" w:rsidRDefault="00153DEC" w:rsidP="00930ECD">
            <w:pPr>
              <w:spacing w:line="360" w:lineRule="auto"/>
              <w:rPr>
                <w:rFonts w:ascii="宋体" w:hAnsi="宋体" w:hint="eastAsia"/>
                <w:sz w:val="24"/>
              </w:rPr>
            </w:pPr>
          </w:p>
          <w:p w:rsidR="00153DEC" w:rsidRDefault="00153DEC" w:rsidP="00930ECD">
            <w:pPr>
              <w:spacing w:line="360" w:lineRule="auto"/>
              <w:rPr>
                <w:rFonts w:ascii="宋体" w:hAnsi="宋体" w:hint="eastAsia"/>
                <w:sz w:val="24"/>
              </w:rPr>
            </w:pPr>
          </w:p>
          <w:p w:rsidR="007441D3" w:rsidRDefault="007441D3" w:rsidP="00930ECD">
            <w:pPr>
              <w:spacing w:line="360" w:lineRule="auto"/>
              <w:rPr>
                <w:rFonts w:ascii="宋体" w:hAnsi="宋体" w:hint="eastAsia"/>
                <w:sz w:val="24"/>
              </w:rPr>
            </w:pPr>
          </w:p>
          <w:p w:rsidR="00153DEC" w:rsidRDefault="00153DEC" w:rsidP="00930ECD">
            <w:pPr>
              <w:spacing w:line="360" w:lineRule="auto"/>
              <w:rPr>
                <w:rFonts w:ascii="宋体" w:hAnsi="宋体" w:hint="eastAsia"/>
                <w:sz w:val="24"/>
              </w:rPr>
            </w:pPr>
          </w:p>
          <w:p w:rsidR="00371014" w:rsidRDefault="00371014" w:rsidP="00930ECD">
            <w:pPr>
              <w:spacing w:line="360" w:lineRule="auto"/>
              <w:rPr>
                <w:rFonts w:ascii="宋体" w:hAnsi="宋体" w:hint="eastAsia"/>
                <w:sz w:val="24"/>
              </w:rPr>
            </w:pPr>
          </w:p>
          <w:p w:rsidR="00371014" w:rsidRDefault="00371014" w:rsidP="00930ECD">
            <w:pPr>
              <w:spacing w:line="360" w:lineRule="auto"/>
              <w:rPr>
                <w:rFonts w:ascii="宋体" w:hAnsi="宋体" w:hint="eastAsia"/>
                <w:sz w:val="24"/>
              </w:rPr>
            </w:pPr>
          </w:p>
          <w:p w:rsidR="00371014" w:rsidRDefault="00371014" w:rsidP="00930ECD">
            <w:pPr>
              <w:spacing w:line="360" w:lineRule="auto"/>
              <w:rPr>
                <w:rFonts w:ascii="宋体" w:hAnsi="宋体" w:hint="eastAsia"/>
                <w:sz w:val="24"/>
              </w:rPr>
            </w:pPr>
          </w:p>
          <w:p w:rsidR="00153DEC" w:rsidRPr="0019659E" w:rsidRDefault="00153DEC" w:rsidP="00930ECD">
            <w:pPr>
              <w:spacing w:line="360" w:lineRule="auto"/>
              <w:rPr>
                <w:rFonts w:ascii="宋体" w:hAnsi="宋体"/>
                <w:sz w:val="24"/>
              </w:rPr>
            </w:pPr>
            <w:r>
              <w:rPr>
                <w:rFonts w:ascii="宋体" w:hAnsi="宋体" w:hint="eastAsia"/>
                <w:sz w:val="24"/>
              </w:rPr>
              <w:t>占用耕地证明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A80B7F" w:rsidRPr="0019659E" w:rsidRDefault="00054202" w:rsidP="00930ECD">
            <w:pPr>
              <w:spacing w:line="360" w:lineRule="auto"/>
              <w:rPr>
                <w:rFonts w:ascii="宋体" w:hAnsi="宋体"/>
                <w:sz w:val="24"/>
              </w:rPr>
            </w:pPr>
            <w:r>
              <w:rPr>
                <w:rFonts w:ascii="宋体" w:hAnsi="宋体" w:hint="eastAsia"/>
                <w:sz w:val="24"/>
              </w:rPr>
              <w:t>14.</w:t>
            </w:r>
            <w:r w:rsidR="00A80B7F" w:rsidRPr="0019659E">
              <w:rPr>
                <w:rFonts w:ascii="宋体" w:hAnsi="宋体" w:hint="eastAsia"/>
                <w:sz w:val="24"/>
              </w:rPr>
              <w:t>1 纳税人占用耕地建设铁路线路、公路线路、飞机场跑道、停机坪、港口、航道等交通运输设施，办理减征耕地占用税备案时，需提供交通运输设施占用耕地证明。</w:t>
            </w:r>
          </w:p>
        </w:tc>
        <w:tc>
          <w:tcPr>
            <w:tcW w:w="4394" w:type="dxa"/>
            <w:vMerge w:val="restart"/>
            <w:tcBorders>
              <w:top w:val="single" w:sz="4" w:space="0" w:color="000000"/>
              <w:left w:val="single" w:sz="4" w:space="0" w:color="000000"/>
              <w:right w:val="single" w:sz="4" w:space="0" w:color="000000"/>
            </w:tcBorders>
            <w:vAlign w:val="center"/>
          </w:tcPr>
          <w:p w:rsidR="00371014" w:rsidRDefault="00371014" w:rsidP="007F56D9">
            <w:pPr>
              <w:tabs>
                <w:tab w:val="left" w:pos="420"/>
                <w:tab w:val="left" w:pos="9240"/>
              </w:tabs>
              <w:spacing w:line="440" w:lineRule="exact"/>
              <w:rPr>
                <w:rFonts w:ascii="宋体" w:hAnsi="宋体" w:hint="eastAsia"/>
                <w:sz w:val="24"/>
              </w:rPr>
            </w:pPr>
          </w:p>
          <w:p w:rsidR="00371014" w:rsidRDefault="00371014" w:rsidP="007F56D9">
            <w:pPr>
              <w:tabs>
                <w:tab w:val="left" w:pos="420"/>
                <w:tab w:val="left" w:pos="9240"/>
              </w:tabs>
              <w:spacing w:line="440" w:lineRule="exact"/>
              <w:rPr>
                <w:rFonts w:ascii="宋体" w:hAnsi="宋体" w:hint="eastAsia"/>
                <w:sz w:val="24"/>
              </w:rPr>
            </w:pPr>
          </w:p>
          <w:p w:rsidR="00153DEC" w:rsidRDefault="00A80B7F" w:rsidP="007F56D9">
            <w:pPr>
              <w:tabs>
                <w:tab w:val="left" w:pos="420"/>
                <w:tab w:val="left" w:pos="9240"/>
              </w:tabs>
              <w:spacing w:line="440" w:lineRule="exact"/>
              <w:rPr>
                <w:rFonts w:ascii="宋体" w:hAnsi="宋体" w:hint="eastAsia"/>
                <w:sz w:val="24"/>
              </w:rPr>
            </w:pPr>
            <w:r>
              <w:rPr>
                <w:rFonts w:ascii="宋体" w:hAnsi="宋体" w:hint="eastAsia"/>
                <w:sz w:val="24"/>
              </w:rPr>
              <w:t>不再提交。</w:t>
            </w:r>
            <w:r w:rsidR="00FC2BAF">
              <w:rPr>
                <w:rFonts w:ascii="宋体" w:hAnsi="宋体" w:hint="eastAsia"/>
                <w:sz w:val="24"/>
              </w:rPr>
              <w:t>根据</w:t>
            </w:r>
            <w:r w:rsidR="00080BFF" w:rsidRPr="00080BFF">
              <w:rPr>
                <w:rFonts w:ascii="宋体" w:hAnsi="宋体" w:hint="eastAsia"/>
                <w:sz w:val="24"/>
              </w:rPr>
              <w:t>《国家税务总局关于城镇土地使用税等“六税一费”优惠事项资料留存备查的公告》（国家税务总局公告2019年第21号）</w:t>
            </w:r>
            <w:r w:rsidR="00FC2BAF" w:rsidRPr="00153DEC">
              <w:rPr>
                <w:rFonts w:ascii="宋体" w:hAnsi="宋体" w:hint="eastAsia"/>
                <w:sz w:val="24"/>
              </w:rPr>
              <w:t>，</w:t>
            </w:r>
            <w:r w:rsidR="00080BFF">
              <w:rPr>
                <w:rFonts w:ascii="宋体" w:hAnsi="宋体" w:hint="eastAsia"/>
                <w:sz w:val="24"/>
              </w:rPr>
              <w:t>自2019年5月28日起，</w:t>
            </w:r>
            <w:r w:rsidR="00CE7713"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000C5CC2"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000C5CC2" w:rsidRPr="00153DEC">
              <w:rPr>
                <w:rFonts w:ascii="宋体" w:hAnsi="宋体" w:hint="eastAsia"/>
                <w:sz w:val="24"/>
              </w:rPr>
              <w:t>提供有关资料，可直接享受税收优惠，并将有关资料自行留存备查。</w:t>
            </w:r>
          </w:p>
          <w:p w:rsidR="00371014" w:rsidRDefault="00371014" w:rsidP="007F56D9">
            <w:pPr>
              <w:tabs>
                <w:tab w:val="left" w:pos="420"/>
                <w:tab w:val="left" w:pos="9240"/>
              </w:tabs>
              <w:spacing w:line="440" w:lineRule="exact"/>
              <w:rPr>
                <w:rFonts w:ascii="宋体" w:hAnsi="宋体" w:hint="eastAsia"/>
                <w:sz w:val="24"/>
              </w:rPr>
            </w:pPr>
          </w:p>
          <w:p w:rsidR="007F56D9" w:rsidRDefault="007F56D9" w:rsidP="007F56D9">
            <w:pPr>
              <w:tabs>
                <w:tab w:val="left" w:pos="420"/>
                <w:tab w:val="left" w:pos="9240"/>
              </w:tabs>
              <w:spacing w:line="440" w:lineRule="exact"/>
              <w:rPr>
                <w:rFonts w:ascii="宋体" w:hAnsi="宋体" w:hint="eastAsia"/>
                <w:sz w:val="24"/>
              </w:rPr>
            </w:pPr>
          </w:p>
          <w:p w:rsidR="00371014" w:rsidRDefault="00371014" w:rsidP="007F56D9">
            <w:pPr>
              <w:tabs>
                <w:tab w:val="left" w:pos="420"/>
                <w:tab w:val="left" w:pos="9240"/>
              </w:tabs>
              <w:spacing w:line="440" w:lineRule="exact"/>
              <w:rPr>
                <w:rFonts w:ascii="宋体" w:hAnsi="宋体" w:hint="eastAsia"/>
                <w:sz w:val="24"/>
              </w:rPr>
            </w:pPr>
          </w:p>
          <w:p w:rsidR="00153DEC" w:rsidRPr="00153DEC" w:rsidRDefault="00153DEC" w:rsidP="007F56D9">
            <w:pPr>
              <w:tabs>
                <w:tab w:val="left" w:pos="420"/>
                <w:tab w:val="left" w:pos="9240"/>
              </w:tabs>
              <w:spacing w:line="440" w:lineRule="exact"/>
              <w:rPr>
                <w:rFonts w:ascii="宋体" w:hAnsi="宋体"/>
                <w:sz w:val="24"/>
              </w:rPr>
            </w:pPr>
            <w:r>
              <w:rPr>
                <w:rFonts w:ascii="宋体" w:hAnsi="宋体" w:hint="eastAsia"/>
                <w:sz w:val="24"/>
              </w:rPr>
              <w:t>不再提交。根据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tc>
      </w:tr>
      <w:tr w:rsidR="00A80B7F" w:rsidRPr="006762E5">
        <w:trPr>
          <w:trHeight w:val="2180"/>
        </w:trPr>
        <w:tc>
          <w:tcPr>
            <w:tcW w:w="817" w:type="dxa"/>
            <w:vMerge/>
            <w:tcBorders>
              <w:left w:val="single" w:sz="4" w:space="0" w:color="000000"/>
              <w:right w:val="single" w:sz="4" w:space="0" w:color="000000"/>
            </w:tcBorders>
            <w:vAlign w:val="center"/>
          </w:tcPr>
          <w:p w:rsidR="00A80B7F" w:rsidRPr="006762E5" w:rsidRDefault="00A80B7F" w:rsidP="00930ECD">
            <w:pPr>
              <w:spacing w:line="360" w:lineRule="auto"/>
              <w:jc w:val="center"/>
              <w:rPr>
                <w:rFonts w:ascii="宋体" w:hAnsi="宋体"/>
                <w:sz w:val="24"/>
              </w:rPr>
            </w:pPr>
          </w:p>
        </w:tc>
        <w:tc>
          <w:tcPr>
            <w:tcW w:w="1276" w:type="dxa"/>
            <w:vMerge/>
            <w:tcBorders>
              <w:left w:val="single" w:sz="4" w:space="0" w:color="000000"/>
              <w:right w:val="single" w:sz="4" w:space="0" w:color="000000"/>
            </w:tcBorders>
            <w:vAlign w:val="center"/>
          </w:tcPr>
          <w:p w:rsidR="00A80B7F" w:rsidRPr="006762E5" w:rsidRDefault="00A80B7F" w:rsidP="00930ECD">
            <w:pPr>
              <w:spacing w:line="360" w:lineRule="auto"/>
              <w:rPr>
                <w:rFonts w:ascii="宋体" w:hAnsi="宋体"/>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A80B7F" w:rsidRPr="006762E5" w:rsidRDefault="00054202" w:rsidP="00930ECD">
            <w:pPr>
              <w:spacing w:line="360" w:lineRule="auto"/>
              <w:rPr>
                <w:rFonts w:ascii="宋体" w:hAnsi="宋体"/>
                <w:sz w:val="24"/>
              </w:rPr>
            </w:pPr>
            <w:r>
              <w:rPr>
                <w:rFonts w:ascii="宋体" w:hAnsi="宋体" w:hint="eastAsia"/>
                <w:sz w:val="24"/>
              </w:rPr>
              <w:t>14.</w:t>
            </w:r>
            <w:r w:rsidR="00A80B7F">
              <w:rPr>
                <w:rFonts w:ascii="宋体" w:hAnsi="宋体" w:hint="eastAsia"/>
                <w:sz w:val="24"/>
              </w:rPr>
              <w:t>2</w:t>
            </w:r>
            <w:r w:rsidR="00A80B7F" w:rsidRPr="0019659E">
              <w:rPr>
                <w:rFonts w:ascii="宋体" w:hAnsi="宋体" w:hint="eastAsia"/>
                <w:sz w:val="24"/>
              </w:rPr>
              <w:t xml:space="preserve"> 纳税人占用耕地建设军事设施，办理免征耕地占用税备案时，需提供军事设施占用耕地证明。</w:t>
            </w:r>
          </w:p>
        </w:tc>
        <w:tc>
          <w:tcPr>
            <w:tcW w:w="4394" w:type="dxa"/>
            <w:vMerge/>
            <w:tcBorders>
              <w:left w:val="single" w:sz="4" w:space="0" w:color="000000"/>
              <w:right w:val="single" w:sz="4" w:space="0" w:color="000000"/>
            </w:tcBorders>
            <w:vAlign w:val="center"/>
          </w:tcPr>
          <w:p w:rsidR="00A80B7F" w:rsidRPr="006762E5" w:rsidRDefault="00A80B7F" w:rsidP="007F56D9">
            <w:pPr>
              <w:tabs>
                <w:tab w:val="left" w:pos="420"/>
                <w:tab w:val="left" w:pos="9240"/>
              </w:tabs>
              <w:spacing w:line="440" w:lineRule="exact"/>
              <w:rPr>
                <w:rFonts w:ascii="宋体" w:hAnsi="宋体"/>
                <w:sz w:val="24"/>
              </w:rPr>
            </w:pPr>
          </w:p>
        </w:tc>
      </w:tr>
      <w:tr w:rsidR="00A80B7F" w:rsidRPr="006762E5">
        <w:trPr>
          <w:trHeight w:val="877"/>
        </w:trPr>
        <w:tc>
          <w:tcPr>
            <w:tcW w:w="817" w:type="dxa"/>
            <w:vMerge/>
            <w:tcBorders>
              <w:left w:val="single" w:sz="4" w:space="0" w:color="000000"/>
              <w:right w:val="single" w:sz="4" w:space="0" w:color="000000"/>
            </w:tcBorders>
            <w:vAlign w:val="center"/>
          </w:tcPr>
          <w:p w:rsidR="00A80B7F" w:rsidRPr="006762E5" w:rsidRDefault="00A80B7F" w:rsidP="00930ECD">
            <w:pPr>
              <w:spacing w:line="360" w:lineRule="auto"/>
              <w:jc w:val="center"/>
              <w:rPr>
                <w:rFonts w:ascii="宋体" w:hAnsi="宋体"/>
                <w:sz w:val="24"/>
              </w:rPr>
            </w:pPr>
          </w:p>
        </w:tc>
        <w:tc>
          <w:tcPr>
            <w:tcW w:w="1276" w:type="dxa"/>
            <w:vMerge/>
            <w:tcBorders>
              <w:left w:val="single" w:sz="4" w:space="0" w:color="000000"/>
              <w:right w:val="single" w:sz="4" w:space="0" w:color="000000"/>
            </w:tcBorders>
            <w:vAlign w:val="center"/>
          </w:tcPr>
          <w:p w:rsidR="00A80B7F" w:rsidRPr="006762E5" w:rsidRDefault="00A80B7F" w:rsidP="00930ECD">
            <w:pPr>
              <w:spacing w:line="360" w:lineRule="auto"/>
              <w:rPr>
                <w:rFonts w:ascii="宋体" w:hAnsi="宋体"/>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A80B7F" w:rsidRPr="006762E5" w:rsidRDefault="00054202" w:rsidP="00930ECD">
            <w:pPr>
              <w:spacing w:line="360" w:lineRule="auto"/>
              <w:rPr>
                <w:rFonts w:ascii="宋体" w:hAnsi="宋体"/>
                <w:sz w:val="24"/>
              </w:rPr>
            </w:pPr>
            <w:r>
              <w:rPr>
                <w:rFonts w:ascii="宋体" w:hAnsi="宋体" w:hint="eastAsia"/>
                <w:sz w:val="24"/>
              </w:rPr>
              <w:t>14.</w:t>
            </w:r>
            <w:r w:rsidR="00A80B7F">
              <w:rPr>
                <w:rFonts w:ascii="宋体" w:hAnsi="宋体" w:hint="eastAsia"/>
                <w:sz w:val="24"/>
              </w:rPr>
              <w:t>3</w:t>
            </w:r>
            <w:r w:rsidR="00A80B7F" w:rsidRPr="0019659E">
              <w:rPr>
                <w:rFonts w:ascii="宋体" w:hAnsi="宋体" w:hint="eastAsia"/>
                <w:sz w:val="24"/>
              </w:rPr>
              <w:t xml:space="preserve"> 农村居民占用耕地新建住宅，办理减证耕地占用税备案时，需提供农村居民新建住宅占用耕地证明。</w:t>
            </w:r>
          </w:p>
        </w:tc>
        <w:tc>
          <w:tcPr>
            <w:tcW w:w="4394" w:type="dxa"/>
            <w:vMerge/>
            <w:tcBorders>
              <w:left w:val="single" w:sz="4" w:space="0" w:color="000000"/>
              <w:right w:val="single" w:sz="4" w:space="0" w:color="000000"/>
            </w:tcBorders>
            <w:vAlign w:val="center"/>
          </w:tcPr>
          <w:p w:rsidR="00A80B7F" w:rsidRPr="006762E5" w:rsidRDefault="00A80B7F" w:rsidP="007F56D9">
            <w:pPr>
              <w:tabs>
                <w:tab w:val="left" w:pos="420"/>
                <w:tab w:val="left" w:pos="9240"/>
              </w:tabs>
              <w:spacing w:line="440" w:lineRule="exact"/>
              <w:rPr>
                <w:rFonts w:ascii="宋体" w:hAnsi="宋体"/>
                <w:sz w:val="24"/>
              </w:rPr>
            </w:pPr>
          </w:p>
        </w:tc>
      </w:tr>
      <w:tr w:rsidR="00A80B7F" w:rsidRPr="006762E5">
        <w:trPr>
          <w:trHeight w:val="877"/>
        </w:trPr>
        <w:tc>
          <w:tcPr>
            <w:tcW w:w="817" w:type="dxa"/>
            <w:vMerge/>
            <w:tcBorders>
              <w:left w:val="single" w:sz="4" w:space="0" w:color="000000"/>
              <w:right w:val="single" w:sz="4" w:space="0" w:color="000000"/>
            </w:tcBorders>
            <w:vAlign w:val="center"/>
          </w:tcPr>
          <w:p w:rsidR="00A80B7F" w:rsidRPr="006762E5" w:rsidRDefault="00A80B7F" w:rsidP="00930ECD">
            <w:pPr>
              <w:spacing w:line="360" w:lineRule="auto"/>
              <w:jc w:val="center"/>
              <w:rPr>
                <w:rFonts w:ascii="宋体" w:hAnsi="宋体"/>
                <w:sz w:val="24"/>
              </w:rPr>
            </w:pPr>
          </w:p>
        </w:tc>
        <w:tc>
          <w:tcPr>
            <w:tcW w:w="1276" w:type="dxa"/>
            <w:vMerge/>
            <w:tcBorders>
              <w:left w:val="single" w:sz="4" w:space="0" w:color="000000"/>
              <w:right w:val="single" w:sz="4" w:space="0" w:color="000000"/>
            </w:tcBorders>
            <w:vAlign w:val="center"/>
          </w:tcPr>
          <w:p w:rsidR="00A80B7F" w:rsidRPr="0019659E" w:rsidRDefault="00A80B7F" w:rsidP="00930ECD">
            <w:pPr>
              <w:spacing w:line="360" w:lineRule="auto"/>
              <w:rPr>
                <w:rFonts w:ascii="宋体" w:hAnsi="宋体"/>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A80B7F" w:rsidRPr="0019659E" w:rsidRDefault="00054202" w:rsidP="00930ECD">
            <w:pPr>
              <w:spacing w:line="360" w:lineRule="auto"/>
              <w:rPr>
                <w:rFonts w:ascii="宋体" w:hAnsi="宋体"/>
                <w:sz w:val="24"/>
              </w:rPr>
            </w:pPr>
            <w:r>
              <w:rPr>
                <w:rFonts w:ascii="宋体" w:hAnsi="宋体" w:hint="eastAsia"/>
                <w:sz w:val="24"/>
              </w:rPr>
              <w:t>14.</w:t>
            </w:r>
            <w:r w:rsidR="00A80B7F">
              <w:rPr>
                <w:rFonts w:ascii="宋体" w:hAnsi="宋体" w:hint="eastAsia"/>
                <w:sz w:val="24"/>
              </w:rPr>
              <w:t>4</w:t>
            </w:r>
            <w:r w:rsidR="00A80B7F" w:rsidRPr="0019659E">
              <w:rPr>
                <w:rFonts w:ascii="宋体" w:hAnsi="宋体" w:hint="eastAsia"/>
                <w:sz w:val="24"/>
              </w:rPr>
              <w:t xml:space="preserve"> 纳税人占用耕地建设学校、幼儿园、养老院、医院，办理免征耕地占用税备案时，需要提交学校、幼儿园、养老院、医院占用耕地证明。</w:t>
            </w:r>
          </w:p>
        </w:tc>
        <w:tc>
          <w:tcPr>
            <w:tcW w:w="4394" w:type="dxa"/>
            <w:vMerge/>
            <w:tcBorders>
              <w:left w:val="single" w:sz="4" w:space="0" w:color="000000"/>
              <w:right w:val="single" w:sz="4" w:space="0" w:color="000000"/>
            </w:tcBorders>
            <w:vAlign w:val="center"/>
          </w:tcPr>
          <w:p w:rsidR="00A80B7F" w:rsidRPr="006762E5" w:rsidRDefault="00A80B7F" w:rsidP="007F56D9">
            <w:pPr>
              <w:tabs>
                <w:tab w:val="left" w:pos="420"/>
                <w:tab w:val="left" w:pos="9240"/>
              </w:tabs>
              <w:spacing w:line="440" w:lineRule="exact"/>
              <w:rPr>
                <w:rFonts w:ascii="宋体" w:hAnsi="宋体"/>
                <w:sz w:val="24"/>
              </w:rPr>
            </w:pPr>
          </w:p>
        </w:tc>
      </w:tr>
      <w:tr w:rsidR="007C12E8" w:rsidRPr="006762E5">
        <w:trPr>
          <w:trHeight w:val="877"/>
        </w:trPr>
        <w:tc>
          <w:tcPr>
            <w:tcW w:w="817" w:type="dxa"/>
            <w:tcBorders>
              <w:left w:val="single" w:sz="4" w:space="0" w:color="000000"/>
              <w:right w:val="single" w:sz="4" w:space="0" w:color="000000"/>
            </w:tcBorders>
            <w:vAlign w:val="center"/>
          </w:tcPr>
          <w:p w:rsidR="007C12E8" w:rsidRPr="006762E5" w:rsidRDefault="007C12E8" w:rsidP="00930ECD">
            <w:pPr>
              <w:spacing w:line="360" w:lineRule="auto"/>
              <w:jc w:val="center"/>
              <w:rPr>
                <w:rFonts w:ascii="宋体" w:hAnsi="宋体"/>
                <w:sz w:val="24"/>
              </w:rPr>
            </w:pPr>
            <w:r>
              <w:rPr>
                <w:rFonts w:ascii="宋体" w:hAnsi="宋体" w:hint="eastAsia"/>
                <w:sz w:val="24"/>
              </w:rPr>
              <w:t>15</w:t>
            </w:r>
          </w:p>
        </w:tc>
        <w:tc>
          <w:tcPr>
            <w:tcW w:w="1276" w:type="dxa"/>
            <w:tcBorders>
              <w:left w:val="single" w:sz="4" w:space="0" w:color="000000"/>
              <w:right w:val="single" w:sz="4" w:space="0" w:color="000000"/>
            </w:tcBorders>
            <w:vAlign w:val="center"/>
          </w:tcPr>
          <w:p w:rsidR="007C12E8" w:rsidRPr="0019659E" w:rsidRDefault="00054202" w:rsidP="00054202">
            <w:pPr>
              <w:spacing w:line="360" w:lineRule="auto"/>
              <w:rPr>
                <w:rFonts w:ascii="宋体" w:hAnsi="宋体"/>
                <w:sz w:val="24"/>
              </w:rPr>
            </w:pPr>
            <w:r>
              <w:rPr>
                <w:rFonts w:ascii="宋体" w:hAnsi="宋体" w:hint="eastAsia"/>
                <w:sz w:val="24"/>
              </w:rPr>
              <w:t>公共交通车船证明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7C12E8" w:rsidRPr="007C12E8" w:rsidRDefault="00054202" w:rsidP="00054202">
            <w:pPr>
              <w:spacing w:line="360" w:lineRule="auto"/>
              <w:rPr>
                <w:rFonts w:ascii="宋体" w:hAnsi="宋体" w:hint="eastAsia"/>
                <w:sz w:val="24"/>
              </w:rPr>
            </w:pPr>
            <w:r w:rsidRPr="007C12E8">
              <w:rPr>
                <w:rFonts w:ascii="宋体" w:hAnsi="宋体" w:hint="eastAsia"/>
                <w:sz w:val="24"/>
              </w:rPr>
              <w:t>纳税人办理</w:t>
            </w:r>
            <w:r>
              <w:rPr>
                <w:rFonts w:ascii="宋体" w:hAnsi="宋体" w:hint="eastAsia"/>
                <w:sz w:val="24"/>
              </w:rPr>
              <w:t>公共交通车船减免</w:t>
            </w:r>
            <w:r w:rsidRPr="007C12E8">
              <w:rPr>
                <w:rFonts w:ascii="宋体" w:hAnsi="宋体" w:hint="eastAsia"/>
                <w:sz w:val="24"/>
              </w:rPr>
              <w:t>车船税备案时，</w:t>
            </w:r>
            <w:r>
              <w:rPr>
                <w:rFonts w:ascii="宋体" w:hAnsi="宋体" w:hint="eastAsia"/>
                <w:sz w:val="24"/>
              </w:rPr>
              <w:t>需提供单位证明、车船产权证（行驶证）和公共交通经营许可证明。</w:t>
            </w:r>
          </w:p>
        </w:tc>
        <w:tc>
          <w:tcPr>
            <w:tcW w:w="4394" w:type="dxa"/>
            <w:tcBorders>
              <w:left w:val="single" w:sz="4" w:space="0" w:color="000000"/>
              <w:right w:val="single" w:sz="4" w:space="0" w:color="000000"/>
            </w:tcBorders>
            <w:vAlign w:val="center"/>
          </w:tcPr>
          <w:p w:rsidR="007C12E8" w:rsidRPr="00153DEC" w:rsidRDefault="000C5CC2" w:rsidP="007F56D9">
            <w:pPr>
              <w:tabs>
                <w:tab w:val="left" w:pos="420"/>
                <w:tab w:val="left" w:pos="9240"/>
              </w:tabs>
              <w:spacing w:line="440" w:lineRule="exact"/>
              <w:rPr>
                <w:rFonts w:ascii="宋体" w:hAnsi="宋体"/>
                <w:sz w:val="24"/>
              </w:rPr>
            </w:pPr>
            <w:r w:rsidRPr="00153DEC">
              <w:rPr>
                <w:rFonts w:ascii="宋体" w:hAnsi="宋体" w:hint="eastAsia"/>
                <w:sz w:val="24"/>
              </w:rPr>
              <w:t>不再提交。根据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00CE7713"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tc>
      </w:tr>
      <w:tr w:rsidR="005E583D" w:rsidRPr="006762E5">
        <w:trPr>
          <w:trHeight w:val="877"/>
        </w:trPr>
        <w:tc>
          <w:tcPr>
            <w:tcW w:w="817" w:type="dxa"/>
            <w:tcBorders>
              <w:left w:val="single" w:sz="4" w:space="0" w:color="000000"/>
              <w:right w:val="single" w:sz="4" w:space="0" w:color="000000"/>
            </w:tcBorders>
            <w:vAlign w:val="center"/>
          </w:tcPr>
          <w:p w:rsidR="005E583D" w:rsidRDefault="00054202" w:rsidP="00930ECD">
            <w:pPr>
              <w:spacing w:line="360" w:lineRule="auto"/>
              <w:jc w:val="center"/>
              <w:rPr>
                <w:rFonts w:ascii="宋体" w:hAnsi="宋体" w:hint="eastAsia"/>
                <w:sz w:val="24"/>
              </w:rPr>
            </w:pPr>
            <w:r>
              <w:rPr>
                <w:rFonts w:ascii="宋体" w:hAnsi="宋体" w:hint="eastAsia"/>
                <w:sz w:val="24"/>
              </w:rPr>
              <w:t>16</w:t>
            </w:r>
          </w:p>
        </w:tc>
        <w:tc>
          <w:tcPr>
            <w:tcW w:w="1276" w:type="dxa"/>
            <w:tcBorders>
              <w:left w:val="single" w:sz="4" w:space="0" w:color="000000"/>
              <w:right w:val="single" w:sz="4" w:space="0" w:color="000000"/>
            </w:tcBorders>
            <w:vAlign w:val="center"/>
          </w:tcPr>
          <w:p w:rsidR="005E583D" w:rsidRDefault="00054202" w:rsidP="005E583D">
            <w:pPr>
              <w:spacing w:line="360" w:lineRule="auto"/>
              <w:rPr>
                <w:rFonts w:ascii="宋体" w:hAnsi="宋体" w:hint="eastAsia"/>
                <w:sz w:val="24"/>
              </w:rPr>
            </w:pPr>
            <w:r>
              <w:rPr>
                <w:rFonts w:ascii="宋体" w:hAnsi="宋体" w:hint="eastAsia"/>
                <w:sz w:val="24"/>
              </w:rPr>
              <w:t>农村居民车船证明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5E583D" w:rsidRPr="007C12E8" w:rsidRDefault="00054202" w:rsidP="005E583D">
            <w:pPr>
              <w:spacing w:line="360" w:lineRule="auto"/>
              <w:rPr>
                <w:rFonts w:ascii="宋体" w:hAnsi="宋体" w:hint="eastAsia"/>
                <w:sz w:val="24"/>
              </w:rPr>
            </w:pPr>
            <w:r w:rsidRPr="007C12E8">
              <w:rPr>
                <w:rFonts w:ascii="宋体" w:hAnsi="宋体" w:hint="eastAsia"/>
                <w:sz w:val="24"/>
              </w:rPr>
              <w:t>纳税人办理</w:t>
            </w:r>
            <w:r>
              <w:rPr>
                <w:rFonts w:ascii="宋体" w:hAnsi="宋体"/>
                <w:sz w:val="24"/>
              </w:rPr>
              <w:t>农村居民拥有并主要在农村地区使用的摩托车、三轮汽车和低速载货汽</w:t>
            </w:r>
            <w:r>
              <w:rPr>
                <w:rFonts w:ascii="宋体" w:hAnsi="宋体" w:hint="eastAsia"/>
                <w:sz w:val="24"/>
              </w:rPr>
              <w:t>车减免</w:t>
            </w:r>
            <w:r w:rsidRPr="007C12E8">
              <w:rPr>
                <w:rFonts w:ascii="宋体" w:hAnsi="宋体" w:hint="eastAsia"/>
                <w:sz w:val="24"/>
              </w:rPr>
              <w:t>车船税备案时，需提供农村居民</w:t>
            </w:r>
            <w:r>
              <w:rPr>
                <w:rFonts w:ascii="宋体" w:hAnsi="宋体" w:hint="eastAsia"/>
                <w:sz w:val="24"/>
              </w:rPr>
              <w:t>个人身份证明、</w:t>
            </w:r>
            <w:r w:rsidRPr="007C12E8">
              <w:rPr>
                <w:rFonts w:ascii="宋体" w:hAnsi="宋体" w:hint="eastAsia"/>
                <w:sz w:val="24"/>
              </w:rPr>
              <w:t>户籍证明</w:t>
            </w:r>
            <w:r>
              <w:rPr>
                <w:rFonts w:ascii="宋体" w:hAnsi="宋体" w:hint="eastAsia"/>
                <w:sz w:val="24"/>
              </w:rPr>
              <w:t>和车船产权证（行驶证）</w:t>
            </w:r>
            <w:r w:rsidRPr="007C12E8">
              <w:rPr>
                <w:rFonts w:ascii="宋体" w:hAnsi="宋体" w:hint="eastAsia"/>
                <w:sz w:val="24"/>
              </w:rPr>
              <w:t>。</w:t>
            </w:r>
          </w:p>
        </w:tc>
        <w:tc>
          <w:tcPr>
            <w:tcW w:w="4394" w:type="dxa"/>
            <w:tcBorders>
              <w:left w:val="single" w:sz="4" w:space="0" w:color="000000"/>
              <w:right w:val="single" w:sz="4" w:space="0" w:color="000000"/>
            </w:tcBorders>
            <w:vAlign w:val="center"/>
          </w:tcPr>
          <w:p w:rsidR="005E583D" w:rsidRPr="00153DEC" w:rsidRDefault="000C5CC2" w:rsidP="007F56D9">
            <w:pPr>
              <w:tabs>
                <w:tab w:val="left" w:pos="420"/>
                <w:tab w:val="left" w:pos="9240"/>
              </w:tabs>
              <w:spacing w:line="440" w:lineRule="exact"/>
              <w:rPr>
                <w:rFonts w:ascii="宋体" w:hAnsi="宋体" w:hint="eastAsia"/>
                <w:sz w:val="24"/>
              </w:rPr>
            </w:pPr>
            <w:r w:rsidRPr="00153DEC">
              <w:rPr>
                <w:rFonts w:ascii="宋体" w:hAnsi="宋体" w:hint="eastAsia"/>
                <w:sz w:val="24"/>
              </w:rPr>
              <w:t>不再提交。根据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00CE7713"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tc>
      </w:tr>
      <w:tr w:rsidR="00153DEC" w:rsidRPr="006762E5">
        <w:trPr>
          <w:trHeight w:val="466"/>
        </w:trPr>
        <w:tc>
          <w:tcPr>
            <w:tcW w:w="817" w:type="dxa"/>
            <w:vMerge w:val="restart"/>
            <w:tcBorders>
              <w:left w:val="single" w:sz="4" w:space="0" w:color="000000"/>
              <w:right w:val="single" w:sz="4" w:space="0" w:color="000000"/>
            </w:tcBorders>
            <w:vAlign w:val="center"/>
          </w:tcPr>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7441D3" w:rsidRDefault="007441D3" w:rsidP="00136AF4">
            <w:pPr>
              <w:spacing w:line="360" w:lineRule="auto"/>
              <w:jc w:val="center"/>
              <w:rPr>
                <w:rFonts w:ascii="宋体" w:hAnsi="宋体" w:hint="eastAsia"/>
                <w:sz w:val="24"/>
              </w:rPr>
            </w:pPr>
          </w:p>
          <w:p w:rsidR="007441D3" w:rsidRDefault="007441D3" w:rsidP="00136AF4">
            <w:pPr>
              <w:spacing w:line="360" w:lineRule="auto"/>
              <w:jc w:val="center"/>
              <w:rPr>
                <w:rFonts w:ascii="宋体" w:hAnsi="宋体" w:hint="eastAsia"/>
                <w:sz w:val="24"/>
              </w:rPr>
            </w:pPr>
          </w:p>
          <w:p w:rsidR="007441D3" w:rsidRDefault="007441D3" w:rsidP="00136AF4">
            <w:pPr>
              <w:spacing w:line="360" w:lineRule="auto"/>
              <w:jc w:val="center"/>
              <w:rPr>
                <w:rFonts w:ascii="宋体" w:hAnsi="宋体" w:hint="eastAsia"/>
                <w:sz w:val="24"/>
              </w:rPr>
            </w:pPr>
          </w:p>
          <w:p w:rsidR="007441D3" w:rsidRDefault="007441D3"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r>
              <w:rPr>
                <w:rFonts w:ascii="宋体" w:hAnsi="宋体" w:hint="eastAsia"/>
                <w:sz w:val="24"/>
              </w:rPr>
              <w:t>17</w:t>
            </w: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r>
              <w:rPr>
                <w:rFonts w:ascii="宋体" w:hAnsi="宋体" w:hint="eastAsia"/>
                <w:sz w:val="24"/>
              </w:rPr>
              <w:t>17</w:t>
            </w: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p>
          <w:p w:rsidR="00173852" w:rsidRDefault="00173852" w:rsidP="00136AF4">
            <w:pPr>
              <w:spacing w:line="360" w:lineRule="auto"/>
              <w:jc w:val="center"/>
              <w:rPr>
                <w:rFonts w:ascii="宋体" w:hAnsi="宋体" w:hint="eastAsia"/>
                <w:sz w:val="24"/>
              </w:rPr>
            </w:pPr>
          </w:p>
          <w:p w:rsidR="00173852" w:rsidRDefault="00173852" w:rsidP="00136AF4">
            <w:pPr>
              <w:spacing w:line="360" w:lineRule="auto"/>
              <w:jc w:val="center"/>
              <w:rPr>
                <w:rFonts w:ascii="宋体" w:hAnsi="宋体" w:hint="eastAsia"/>
                <w:sz w:val="24"/>
              </w:rPr>
            </w:pPr>
          </w:p>
          <w:p w:rsidR="007441D3" w:rsidRDefault="007441D3" w:rsidP="00136AF4">
            <w:pPr>
              <w:spacing w:line="360" w:lineRule="auto"/>
              <w:jc w:val="center"/>
              <w:rPr>
                <w:rFonts w:ascii="宋体" w:hAnsi="宋体" w:hint="eastAsia"/>
                <w:sz w:val="24"/>
              </w:rPr>
            </w:pPr>
          </w:p>
          <w:p w:rsidR="007441D3" w:rsidRDefault="007441D3" w:rsidP="00136AF4">
            <w:pPr>
              <w:spacing w:line="360" w:lineRule="auto"/>
              <w:jc w:val="center"/>
              <w:rPr>
                <w:rFonts w:ascii="宋体" w:hAnsi="宋体" w:hint="eastAsia"/>
                <w:sz w:val="24"/>
              </w:rPr>
            </w:pPr>
          </w:p>
          <w:p w:rsidR="007441D3" w:rsidRDefault="007441D3" w:rsidP="00136AF4">
            <w:pPr>
              <w:spacing w:line="360" w:lineRule="auto"/>
              <w:jc w:val="center"/>
              <w:rPr>
                <w:rFonts w:ascii="宋体" w:hAnsi="宋体" w:hint="eastAsia"/>
                <w:sz w:val="24"/>
              </w:rPr>
            </w:pPr>
          </w:p>
          <w:p w:rsidR="00153DEC" w:rsidRDefault="00153DEC" w:rsidP="00136AF4">
            <w:pPr>
              <w:spacing w:line="360" w:lineRule="auto"/>
              <w:jc w:val="center"/>
              <w:rPr>
                <w:rFonts w:ascii="宋体" w:hAnsi="宋体" w:hint="eastAsia"/>
                <w:sz w:val="24"/>
              </w:rPr>
            </w:pPr>
            <w:r>
              <w:rPr>
                <w:rFonts w:ascii="宋体" w:hAnsi="宋体" w:hint="eastAsia"/>
                <w:sz w:val="24"/>
              </w:rPr>
              <w:t>17</w:t>
            </w:r>
          </w:p>
        </w:tc>
        <w:tc>
          <w:tcPr>
            <w:tcW w:w="1276" w:type="dxa"/>
            <w:vMerge w:val="restart"/>
            <w:tcBorders>
              <w:left w:val="single" w:sz="4" w:space="0" w:color="000000"/>
              <w:right w:val="single" w:sz="4" w:space="0" w:color="000000"/>
            </w:tcBorders>
            <w:vAlign w:val="center"/>
          </w:tcPr>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7441D3" w:rsidRDefault="007441D3" w:rsidP="005D7C7C">
            <w:pPr>
              <w:spacing w:line="360" w:lineRule="auto"/>
              <w:rPr>
                <w:rFonts w:ascii="宋体" w:hAnsi="宋体" w:hint="eastAsia"/>
                <w:sz w:val="24"/>
              </w:rPr>
            </w:pPr>
          </w:p>
          <w:p w:rsidR="007441D3" w:rsidRDefault="007441D3" w:rsidP="005D7C7C">
            <w:pPr>
              <w:spacing w:line="360" w:lineRule="auto"/>
              <w:rPr>
                <w:rFonts w:ascii="宋体" w:hAnsi="宋体" w:hint="eastAsia"/>
                <w:sz w:val="24"/>
              </w:rPr>
            </w:pPr>
          </w:p>
          <w:p w:rsidR="007441D3" w:rsidRDefault="007441D3"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r>
              <w:rPr>
                <w:rFonts w:ascii="宋体" w:hAnsi="宋体" w:hint="eastAsia"/>
                <w:sz w:val="24"/>
              </w:rPr>
              <w:t>单位性质、个人身份证明</w:t>
            </w: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r>
              <w:rPr>
                <w:rFonts w:ascii="宋体" w:hAnsi="宋体" w:hint="eastAsia"/>
                <w:sz w:val="24"/>
              </w:rPr>
              <w:t>单位性质、个人身份证明</w:t>
            </w: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p w:rsidR="007441D3" w:rsidRDefault="007441D3" w:rsidP="005D7C7C">
            <w:pPr>
              <w:spacing w:line="360" w:lineRule="auto"/>
              <w:rPr>
                <w:rFonts w:ascii="宋体" w:hAnsi="宋体" w:hint="eastAsia"/>
                <w:sz w:val="24"/>
              </w:rPr>
            </w:pPr>
          </w:p>
          <w:p w:rsidR="007441D3" w:rsidRDefault="007441D3" w:rsidP="005D7C7C">
            <w:pPr>
              <w:spacing w:line="360" w:lineRule="auto"/>
              <w:rPr>
                <w:rFonts w:ascii="宋体" w:hAnsi="宋体" w:hint="eastAsia"/>
                <w:sz w:val="24"/>
              </w:rPr>
            </w:pPr>
          </w:p>
          <w:p w:rsidR="00173852" w:rsidRDefault="00173852" w:rsidP="005D7C7C">
            <w:pPr>
              <w:spacing w:line="360" w:lineRule="auto"/>
              <w:rPr>
                <w:rFonts w:ascii="宋体" w:hAnsi="宋体" w:hint="eastAsia"/>
                <w:sz w:val="24"/>
              </w:rPr>
            </w:pPr>
          </w:p>
          <w:p w:rsidR="007441D3" w:rsidRDefault="007441D3" w:rsidP="005D7C7C">
            <w:pPr>
              <w:spacing w:line="360" w:lineRule="auto"/>
              <w:rPr>
                <w:rFonts w:ascii="宋体" w:hAnsi="宋体" w:hint="eastAsia"/>
                <w:sz w:val="24"/>
              </w:rPr>
            </w:pPr>
          </w:p>
          <w:p w:rsidR="00173852" w:rsidRPr="00D7411D" w:rsidRDefault="00173852"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r>
              <w:rPr>
                <w:rFonts w:ascii="宋体" w:hAnsi="宋体" w:hint="eastAsia"/>
                <w:sz w:val="24"/>
              </w:rPr>
              <w:t>单位性质、个人身份证明</w:t>
            </w:r>
          </w:p>
          <w:p w:rsidR="00153DEC" w:rsidRDefault="00153DEC" w:rsidP="005D7C7C">
            <w:pPr>
              <w:spacing w:line="360" w:lineRule="auto"/>
              <w:rPr>
                <w:rFonts w:ascii="宋体" w:hAnsi="宋体" w:hint="eastAsia"/>
                <w:sz w:val="24"/>
              </w:rPr>
            </w:pPr>
          </w:p>
          <w:p w:rsidR="00153DEC" w:rsidRDefault="00153DEC" w:rsidP="005D7C7C">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3434BC" w:rsidRDefault="00153DEC" w:rsidP="009438A6">
            <w:pPr>
              <w:spacing w:line="360" w:lineRule="auto"/>
              <w:rPr>
                <w:rFonts w:ascii="宋体" w:hAnsi="宋体" w:hint="eastAsia"/>
                <w:sz w:val="24"/>
              </w:rPr>
            </w:pPr>
            <w:r>
              <w:rPr>
                <w:rFonts w:ascii="宋体" w:hAnsi="宋体" w:hint="eastAsia"/>
                <w:sz w:val="24"/>
              </w:rPr>
              <w:t>17.1</w:t>
            </w:r>
            <w:r w:rsidRPr="003434BC">
              <w:rPr>
                <w:rFonts w:ascii="宋体" w:hAnsi="宋体" w:hint="eastAsia"/>
                <w:sz w:val="24"/>
              </w:rPr>
              <w:t xml:space="preserve"> 农村</w:t>
            </w:r>
            <w:r>
              <w:rPr>
                <w:rFonts w:ascii="宋体" w:hAnsi="宋体" w:hint="eastAsia"/>
                <w:sz w:val="24"/>
              </w:rPr>
              <w:t>居民等困难群体</w:t>
            </w:r>
            <w:r w:rsidRPr="003434BC">
              <w:rPr>
                <w:rFonts w:ascii="宋体" w:hAnsi="宋体" w:hint="eastAsia"/>
                <w:sz w:val="24"/>
              </w:rPr>
              <w:t>办理</w:t>
            </w:r>
            <w:r>
              <w:rPr>
                <w:rFonts w:ascii="宋体" w:hAnsi="宋体" w:hint="eastAsia"/>
                <w:sz w:val="24"/>
              </w:rPr>
              <w:t>减免耕地占用税备案时，需</w:t>
            </w:r>
            <w:r w:rsidRPr="003434BC">
              <w:rPr>
                <w:rFonts w:ascii="宋体" w:hAnsi="宋体" w:hint="eastAsia"/>
                <w:sz w:val="24"/>
              </w:rPr>
              <w:t>提供个人身份证明。</w:t>
            </w:r>
          </w:p>
        </w:tc>
        <w:tc>
          <w:tcPr>
            <w:tcW w:w="4394" w:type="dxa"/>
            <w:vMerge w:val="restart"/>
            <w:tcBorders>
              <w:left w:val="single" w:sz="4" w:space="0" w:color="000000"/>
              <w:right w:val="single" w:sz="4" w:space="0" w:color="000000"/>
            </w:tcBorders>
            <w:vAlign w:val="center"/>
          </w:tcPr>
          <w:p w:rsidR="007441D3" w:rsidRDefault="007441D3" w:rsidP="009438A6">
            <w:pPr>
              <w:tabs>
                <w:tab w:val="left" w:pos="420"/>
                <w:tab w:val="left" w:pos="9240"/>
              </w:tabs>
              <w:spacing w:line="360" w:lineRule="auto"/>
              <w:rPr>
                <w:rFonts w:ascii="宋体" w:hAnsi="宋体" w:hint="eastAsia"/>
                <w:sz w:val="24"/>
              </w:rPr>
            </w:pPr>
          </w:p>
          <w:p w:rsidR="007441D3" w:rsidRDefault="007441D3" w:rsidP="009438A6">
            <w:pPr>
              <w:tabs>
                <w:tab w:val="left" w:pos="420"/>
                <w:tab w:val="left" w:pos="9240"/>
              </w:tabs>
              <w:spacing w:line="360" w:lineRule="auto"/>
              <w:rPr>
                <w:rFonts w:ascii="宋体" w:hAnsi="宋体" w:hint="eastAsia"/>
                <w:sz w:val="24"/>
              </w:rPr>
            </w:pPr>
          </w:p>
          <w:p w:rsidR="007441D3" w:rsidRDefault="007441D3" w:rsidP="009438A6">
            <w:pPr>
              <w:tabs>
                <w:tab w:val="left" w:pos="420"/>
                <w:tab w:val="left" w:pos="9240"/>
              </w:tabs>
              <w:spacing w:line="360" w:lineRule="auto"/>
              <w:rPr>
                <w:rFonts w:ascii="宋体" w:hAnsi="宋体" w:hint="eastAsia"/>
                <w:sz w:val="24"/>
              </w:rPr>
            </w:pPr>
          </w:p>
          <w:p w:rsidR="007441D3" w:rsidRDefault="007441D3" w:rsidP="009438A6">
            <w:pPr>
              <w:tabs>
                <w:tab w:val="left" w:pos="420"/>
                <w:tab w:val="left" w:pos="9240"/>
              </w:tabs>
              <w:spacing w:line="360" w:lineRule="auto"/>
              <w:rPr>
                <w:rFonts w:ascii="宋体" w:hAnsi="宋体" w:hint="eastAsia"/>
                <w:sz w:val="24"/>
              </w:rPr>
            </w:pPr>
          </w:p>
          <w:p w:rsidR="007441D3" w:rsidRDefault="007441D3" w:rsidP="009438A6">
            <w:pPr>
              <w:tabs>
                <w:tab w:val="left" w:pos="420"/>
                <w:tab w:val="left" w:pos="9240"/>
              </w:tabs>
              <w:spacing w:line="360" w:lineRule="auto"/>
              <w:rPr>
                <w:rFonts w:ascii="宋体" w:hAnsi="宋体" w:hint="eastAsia"/>
                <w:sz w:val="24"/>
              </w:rPr>
            </w:pPr>
          </w:p>
          <w:p w:rsidR="007441D3" w:rsidRDefault="007441D3" w:rsidP="009438A6">
            <w:pPr>
              <w:tabs>
                <w:tab w:val="left" w:pos="420"/>
                <w:tab w:val="left" w:pos="9240"/>
              </w:tabs>
              <w:spacing w:line="360" w:lineRule="auto"/>
              <w:rPr>
                <w:rFonts w:ascii="宋体" w:hAnsi="宋体" w:hint="eastAsia"/>
                <w:sz w:val="24"/>
              </w:rPr>
            </w:pPr>
          </w:p>
          <w:p w:rsidR="007441D3" w:rsidRDefault="007441D3" w:rsidP="009438A6">
            <w:pPr>
              <w:tabs>
                <w:tab w:val="left" w:pos="420"/>
                <w:tab w:val="left" w:pos="9240"/>
              </w:tabs>
              <w:spacing w:line="360" w:lineRule="auto"/>
              <w:rPr>
                <w:rFonts w:ascii="宋体" w:hAnsi="宋体" w:hint="eastAsia"/>
                <w:sz w:val="24"/>
              </w:rPr>
            </w:pPr>
          </w:p>
          <w:p w:rsidR="007441D3" w:rsidRDefault="007441D3"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r>
              <w:rPr>
                <w:rFonts w:ascii="宋体" w:hAnsi="宋体" w:hint="eastAsia"/>
                <w:sz w:val="24"/>
              </w:rPr>
              <w:t>不再提交。根</w:t>
            </w:r>
            <w:r w:rsidRPr="00153DEC">
              <w:rPr>
                <w:rFonts w:ascii="宋体" w:hAnsi="宋体" w:hint="eastAsia"/>
                <w:sz w:val="24"/>
              </w:rPr>
              <w:t>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371014" w:rsidRDefault="00371014"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r>
              <w:rPr>
                <w:rFonts w:ascii="宋体" w:hAnsi="宋体" w:hint="eastAsia"/>
                <w:sz w:val="24"/>
              </w:rPr>
              <w:t>不再提交。根</w:t>
            </w:r>
            <w:r w:rsidRPr="00153DEC">
              <w:rPr>
                <w:rFonts w:ascii="宋体" w:hAnsi="宋体" w:hint="eastAsia"/>
                <w:sz w:val="24"/>
              </w:rPr>
              <w:t>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Default="00153DEC" w:rsidP="009438A6">
            <w:pPr>
              <w:tabs>
                <w:tab w:val="left" w:pos="420"/>
                <w:tab w:val="left" w:pos="9240"/>
              </w:tabs>
              <w:spacing w:line="360" w:lineRule="auto"/>
              <w:rPr>
                <w:rFonts w:ascii="宋体" w:hAnsi="宋体" w:hint="eastAsia"/>
                <w:sz w:val="24"/>
              </w:rPr>
            </w:pPr>
          </w:p>
          <w:p w:rsidR="00153DEC" w:rsidRPr="009438A6" w:rsidRDefault="00153DEC" w:rsidP="009438A6">
            <w:pPr>
              <w:tabs>
                <w:tab w:val="left" w:pos="420"/>
                <w:tab w:val="left" w:pos="9240"/>
              </w:tabs>
              <w:spacing w:line="360" w:lineRule="auto"/>
              <w:rPr>
                <w:rFonts w:ascii="宋体" w:hAnsi="宋体" w:hint="eastAsia"/>
                <w:sz w:val="24"/>
              </w:rPr>
            </w:pPr>
          </w:p>
        </w:tc>
      </w:tr>
      <w:tr w:rsidR="00153DEC" w:rsidRPr="006762E5">
        <w:trPr>
          <w:trHeight w:val="1532"/>
        </w:trPr>
        <w:tc>
          <w:tcPr>
            <w:tcW w:w="817" w:type="dxa"/>
            <w:vMerge/>
            <w:tcBorders>
              <w:left w:val="single" w:sz="4" w:space="0" w:color="000000"/>
              <w:right w:val="single" w:sz="4" w:space="0" w:color="000000"/>
            </w:tcBorders>
            <w:vAlign w:val="center"/>
          </w:tcPr>
          <w:p w:rsidR="00153DEC" w:rsidRDefault="00153DEC" w:rsidP="00930ECD">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5E583D">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7C12E8" w:rsidRDefault="00153DEC" w:rsidP="00777667">
            <w:pPr>
              <w:spacing w:line="360" w:lineRule="auto"/>
              <w:rPr>
                <w:rFonts w:ascii="宋体" w:hAnsi="宋体" w:hint="eastAsia"/>
                <w:sz w:val="24"/>
              </w:rPr>
            </w:pPr>
            <w:r>
              <w:rPr>
                <w:rFonts w:ascii="宋体" w:hAnsi="宋体" w:hint="eastAsia"/>
                <w:sz w:val="24"/>
              </w:rPr>
              <w:t>17.2</w:t>
            </w:r>
            <w:r w:rsidRPr="004D34A0">
              <w:rPr>
                <w:rFonts w:ascii="宋体" w:hAnsi="宋体" w:hint="eastAsia"/>
                <w:sz w:val="24"/>
              </w:rPr>
              <w:t xml:space="preserve"> 个人销售或购买住房，办理暂免征收印花税备案时，需提供个人身份证明。</w:t>
            </w:r>
          </w:p>
        </w:tc>
        <w:tc>
          <w:tcPr>
            <w:tcW w:w="4394" w:type="dxa"/>
            <w:vMerge/>
            <w:tcBorders>
              <w:left w:val="single" w:sz="4" w:space="0" w:color="000000"/>
              <w:right w:val="single" w:sz="4" w:space="0" w:color="000000"/>
            </w:tcBorders>
            <w:vAlign w:val="center"/>
          </w:tcPr>
          <w:p w:rsidR="00153DEC" w:rsidRDefault="00153DEC" w:rsidP="009F703C">
            <w:pPr>
              <w:tabs>
                <w:tab w:val="left" w:pos="420"/>
                <w:tab w:val="left" w:pos="9240"/>
              </w:tabs>
              <w:spacing w:line="360" w:lineRule="auto"/>
              <w:rPr>
                <w:rFonts w:ascii="宋体" w:hAnsi="宋体" w:hint="eastAsia"/>
                <w:sz w:val="24"/>
              </w:rPr>
            </w:pPr>
          </w:p>
        </w:tc>
      </w:tr>
      <w:tr w:rsidR="00153DEC" w:rsidRPr="006762E5">
        <w:trPr>
          <w:trHeight w:val="1655"/>
        </w:trPr>
        <w:tc>
          <w:tcPr>
            <w:tcW w:w="817" w:type="dxa"/>
            <w:vMerge/>
            <w:tcBorders>
              <w:left w:val="single" w:sz="4" w:space="0" w:color="000000"/>
              <w:right w:val="single" w:sz="4" w:space="0" w:color="000000"/>
            </w:tcBorders>
            <w:vAlign w:val="center"/>
          </w:tcPr>
          <w:p w:rsidR="00153DEC" w:rsidRDefault="00153DEC" w:rsidP="00930ECD">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5E583D">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4D34A0" w:rsidRDefault="00153DEC" w:rsidP="00777667">
            <w:pPr>
              <w:spacing w:line="360" w:lineRule="auto"/>
              <w:rPr>
                <w:rFonts w:ascii="宋体" w:hAnsi="宋体" w:hint="eastAsia"/>
                <w:sz w:val="24"/>
              </w:rPr>
            </w:pPr>
            <w:r>
              <w:rPr>
                <w:rFonts w:ascii="宋体" w:hAnsi="宋体" w:hint="eastAsia"/>
                <w:sz w:val="24"/>
              </w:rPr>
              <w:t xml:space="preserve">17.3 </w:t>
            </w:r>
            <w:r w:rsidRPr="009F703C">
              <w:rPr>
                <w:rFonts w:ascii="宋体" w:hAnsi="宋体" w:hint="eastAsia"/>
                <w:sz w:val="24"/>
              </w:rPr>
              <w:t>纳税人办理个人出租</w:t>
            </w:r>
            <w:r>
              <w:rPr>
                <w:rFonts w:ascii="宋体" w:hAnsi="宋体" w:hint="eastAsia"/>
                <w:sz w:val="24"/>
              </w:rPr>
              <w:t>、</w:t>
            </w:r>
            <w:r w:rsidRPr="009F703C">
              <w:rPr>
                <w:rFonts w:ascii="宋体" w:hAnsi="宋体" w:hint="eastAsia"/>
                <w:sz w:val="24"/>
              </w:rPr>
              <w:t>承租住房</w:t>
            </w:r>
            <w:r>
              <w:rPr>
                <w:rFonts w:ascii="宋体" w:hAnsi="宋体" w:hint="eastAsia"/>
                <w:sz w:val="24"/>
              </w:rPr>
              <w:t>签订的</w:t>
            </w:r>
            <w:r w:rsidRPr="009F703C">
              <w:rPr>
                <w:rFonts w:ascii="宋体" w:hAnsi="宋体" w:hint="eastAsia"/>
                <w:sz w:val="24"/>
              </w:rPr>
              <w:t>租赁合同免征印花税备案时，需提供个人身份证明。</w:t>
            </w:r>
          </w:p>
        </w:tc>
        <w:tc>
          <w:tcPr>
            <w:tcW w:w="4394" w:type="dxa"/>
            <w:vMerge/>
            <w:tcBorders>
              <w:left w:val="single" w:sz="4" w:space="0" w:color="000000"/>
              <w:right w:val="single" w:sz="4" w:space="0" w:color="000000"/>
            </w:tcBorders>
            <w:vAlign w:val="center"/>
          </w:tcPr>
          <w:p w:rsidR="00153DEC" w:rsidRDefault="00153DEC" w:rsidP="00930ECD">
            <w:pPr>
              <w:tabs>
                <w:tab w:val="left" w:pos="420"/>
                <w:tab w:val="left" w:pos="9240"/>
              </w:tabs>
              <w:spacing w:line="360" w:lineRule="auto"/>
              <w:rPr>
                <w:rFonts w:ascii="宋体" w:hAnsi="宋体" w:hint="eastAsia"/>
                <w:sz w:val="24"/>
              </w:rPr>
            </w:pPr>
          </w:p>
        </w:tc>
      </w:tr>
      <w:tr w:rsidR="00153DEC" w:rsidRPr="006762E5">
        <w:trPr>
          <w:trHeight w:val="2900"/>
        </w:trPr>
        <w:tc>
          <w:tcPr>
            <w:tcW w:w="817" w:type="dxa"/>
            <w:vMerge/>
            <w:tcBorders>
              <w:left w:val="single" w:sz="4" w:space="0" w:color="000000"/>
              <w:right w:val="single" w:sz="4" w:space="0" w:color="000000"/>
            </w:tcBorders>
            <w:vAlign w:val="center"/>
          </w:tcPr>
          <w:p w:rsidR="00153DEC" w:rsidRDefault="00153DEC" w:rsidP="00930ECD">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5E583D">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7C12E8" w:rsidRDefault="00153DEC" w:rsidP="00777667">
            <w:pPr>
              <w:spacing w:line="360" w:lineRule="auto"/>
              <w:rPr>
                <w:rFonts w:ascii="宋体" w:hAnsi="宋体" w:hint="eastAsia"/>
                <w:sz w:val="24"/>
              </w:rPr>
            </w:pPr>
            <w:r>
              <w:rPr>
                <w:rFonts w:ascii="宋体" w:hAnsi="宋体" w:hint="eastAsia"/>
                <w:sz w:val="24"/>
              </w:rPr>
              <w:t>17.4 纳税人办理免征</w:t>
            </w:r>
            <w:r w:rsidRPr="006338FA">
              <w:rPr>
                <w:rFonts w:ascii="宋体" w:hAnsi="宋体" w:hint="eastAsia"/>
                <w:sz w:val="24"/>
              </w:rPr>
              <w:t>改造安置住房经营管理单位、开发商与改造安置住房相关的印花税以及购买安置住房的个人涉及的印花税</w:t>
            </w:r>
            <w:r>
              <w:rPr>
                <w:rFonts w:ascii="宋体" w:hAnsi="宋体" w:hint="eastAsia"/>
                <w:sz w:val="24"/>
              </w:rPr>
              <w:t>备案时，需提供安置住房购买人的个人身份证明。</w:t>
            </w:r>
          </w:p>
        </w:tc>
        <w:tc>
          <w:tcPr>
            <w:tcW w:w="4394" w:type="dxa"/>
            <w:vMerge/>
            <w:tcBorders>
              <w:left w:val="single" w:sz="4" w:space="0" w:color="000000"/>
              <w:right w:val="single" w:sz="4" w:space="0" w:color="000000"/>
            </w:tcBorders>
            <w:vAlign w:val="center"/>
          </w:tcPr>
          <w:p w:rsidR="00153DEC" w:rsidRDefault="00153DEC" w:rsidP="00930ECD">
            <w:pPr>
              <w:tabs>
                <w:tab w:val="left" w:pos="420"/>
                <w:tab w:val="left" w:pos="9240"/>
              </w:tabs>
              <w:spacing w:line="360" w:lineRule="auto"/>
              <w:rPr>
                <w:rFonts w:ascii="宋体" w:hAnsi="宋体" w:hint="eastAsia"/>
                <w:sz w:val="24"/>
              </w:rPr>
            </w:pPr>
          </w:p>
        </w:tc>
      </w:tr>
      <w:tr w:rsidR="00153DEC">
        <w:trPr>
          <w:trHeight w:val="877"/>
        </w:trPr>
        <w:tc>
          <w:tcPr>
            <w:tcW w:w="817" w:type="dxa"/>
            <w:vMerge/>
            <w:tcBorders>
              <w:left w:val="single" w:sz="4" w:space="0" w:color="000000"/>
              <w:right w:val="single" w:sz="4" w:space="0" w:color="000000"/>
            </w:tcBorders>
            <w:vAlign w:val="center"/>
          </w:tcPr>
          <w:p w:rsidR="00153DEC" w:rsidRDefault="00153DEC" w:rsidP="00136AF4">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7C12E8" w:rsidRDefault="00153DEC" w:rsidP="00777667">
            <w:pPr>
              <w:spacing w:line="360" w:lineRule="auto"/>
              <w:rPr>
                <w:rFonts w:ascii="宋体" w:hAnsi="宋体" w:hint="eastAsia"/>
                <w:sz w:val="24"/>
              </w:rPr>
            </w:pPr>
            <w:r>
              <w:rPr>
                <w:rFonts w:ascii="宋体" w:hAnsi="宋体" w:hint="eastAsia"/>
                <w:sz w:val="24"/>
              </w:rPr>
              <w:t xml:space="preserve">17.5 </w:t>
            </w:r>
            <w:r w:rsidRPr="006338FA">
              <w:rPr>
                <w:rFonts w:ascii="宋体" w:hAnsi="宋体" w:hint="eastAsia"/>
                <w:sz w:val="24"/>
              </w:rPr>
              <w:t>房地产管理部门与个人订立</w:t>
            </w:r>
            <w:r w:rsidR="005F29E0">
              <w:rPr>
                <w:rFonts w:ascii="宋体" w:hAnsi="宋体" w:hint="eastAsia"/>
                <w:sz w:val="24"/>
              </w:rPr>
              <w:t>的</w:t>
            </w:r>
            <w:r w:rsidRPr="006338FA">
              <w:rPr>
                <w:rFonts w:ascii="宋体" w:hAnsi="宋体" w:hint="eastAsia"/>
                <w:sz w:val="24"/>
              </w:rPr>
              <w:t>租房合同</w:t>
            </w:r>
            <w:r>
              <w:rPr>
                <w:rFonts w:ascii="宋体" w:hAnsi="宋体" w:hint="eastAsia"/>
                <w:sz w:val="24"/>
              </w:rPr>
              <w:t>，用于生活居住的，办理免征印花税</w:t>
            </w:r>
            <w:r w:rsidRPr="006338FA">
              <w:rPr>
                <w:rFonts w:ascii="宋体" w:hAnsi="宋体" w:hint="eastAsia"/>
                <w:sz w:val="24"/>
              </w:rPr>
              <w:t>备案时，需提供租赁人个人身份证明。</w:t>
            </w:r>
          </w:p>
        </w:tc>
        <w:tc>
          <w:tcPr>
            <w:tcW w:w="4394" w:type="dxa"/>
            <w:vMerge/>
            <w:tcBorders>
              <w:left w:val="single" w:sz="4" w:space="0" w:color="000000"/>
              <w:right w:val="single" w:sz="4" w:space="0" w:color="000000"/>
            </w:tcBorders>
            <w:vAlign w:val="center"/>
          </w:tcPr>
          <w:p w:rsidR="00153DEC" w:rsidRDefault="00153DEC" w:rsidP="0093001B">
            <w:pPr>
              <w:tabs>
                <w:tab w:val="left" w:pos="420"/>
                <w:tab w:val="left" w:pos="9240"/>
              </w:tabs>
              <w:spacing w:line="360" w:lineRule="auto"/>
              <w:rPr>
                <w:rFonts w:ascii="宋体" w:hAnsi="宋体" w:hint="eastAsia"/>
                <w:sz w:val="24"/>
              </w:rPr>
            </w:pPr>
          </w:p>
        </w:tc>
      </w:tr>
      <w:tr w:rsidR="00153DEC">
        <w:trPr>
          <w:trHeight w:val="3296"/>
        </w:trPr>
        <w:tc>
          <w:tcPr>
            <w:tcW w:w="817" w:type="dxa"/>
            <w:vMerge/>
            <w:tcBorders>
              <w:left w:val="single" w:sz="4" w:space="0" w:color="000000"/>
              <w:right w:val="single" w:sz="4" w:space="0" w:color="000000"/>
            </w:tcBorders>
            <w:vAlign w:val="center"/>
          </w:tcPr>
          <w:p w:rsidR="00153DEC" w:rsidRDefault="00153DEC" w:rsidP="00136AF4">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4E4CC2" w:rsidRDefault="00153DEC" w:rsidP="00136AF4">
            <w:pPr>
              <w:spacing w:line="360" w:lineRule="auto"/>
              <w:rPr>
                <w:rFonts w:ascii="宋体" w:hAnsi="宋体" w:hint="eastAsia"/>
                <w:sz w:val="24"/>
              </w:rPr>
            </w:pPr>
            <w:r>
              <w:rPr>
                <w:rFonts w:ascii="宋体" w:hAnsi="宋体" w:hint="eastAsia"/>
                <w:sz w:val="24"/>
              </w:rPr>
              <w:t>17.6 纳税人办理</w:t>
            </w:r>
            <w:r w:rsidRPr="00213F9A">
              <w:rPr>
                <w:rFonts w:ascii="宋体" w:hAnsi="宋体" w:hint="eastAsia"/>
                <w:sz w:val="24"/>
              </w:rPr>
              <w:t>外国政府或者国际金融组织向我国政府及国家金融机构提供优惠贷款所书立的合同</w:t>
            </w:r>
            <w:r w:rsidRPr="004E4CC2">
              <w:rPr>
                <w:rFonts w:ascii="宋体" w:hAnsi="宋体" w:hint="eastAsia"/>
                <w:sz w:val="24"/>
              </w:rPr>
              <w:t>免征印花税备案时，需提供</w:t>
            </w:r>
            <w:r>
              <w:rPr>
                <w:rFonts w:ascii="宋体" w:hAnsi="宋体" w:hint="eastAsia"/>
                <w:sz w:val="24"/>
              </w:rPr>
              <w:t>国际金融组织和国家金融机构单位性质证明。</w:t>
            </w:r>
          </w:p>
        </w:tc>
        <w:tc>
          <w:tcPr>
            <w:tcW w:w="4394" w:type="dxa"/>
            <w:vMerge/>
            <w:tcBorders>
              <w:left w:val="single" w:sz="4" w:space="0" w:color="000000"/>
              <w:right w:val="single" w:sz="4" w:space="0" w:color="000000"/>
            </w:tcBorders>
            <w:vAlign w:val="center"/>
          </w:tcPr>
          <w:p w:rsidR="00153DEC" w:rsidRPr="004E4CC2" w:rsidRDefault="00153DEC" w:rsidP="00136AF4">
            <w:pPr>
              <w:tabs>
                <w:tab w:val="left" w:pos="420"/>
                <w:tab w:val="left" w:pos="9240"/>
              </w:tabs>
              <w:spacing w:line="360" w:lineRule="auto"/>
              <w:rPr>
                <w:rFonts w:ascii="宋体" w:hAnsi="宋体" w:hint="eastAsia"/>
                <w:sz w:val="24"/>
              </w:rPr>
            </w:pPr>
          </w:p>
        </w:tc>
      </w:tr>
      <w:tr w:rsidR="00153DEC">
        <w:trPr>
          <w:trHeight w:val="877"/>
        </w:trPr>
        <w:tc>
          <w:tcPr>
            <w:tcW w:w="817" w:type="dxa"/>
            <w:vMerge/>
            <w:tcBorders>
              <w:left w:val="single" w:sz="4" w:space="0" w:color="000000"/>
              <w:right w:val="single" w:sz="4" w:space="0" w:color="000000"/>
            </w:tcBorders>
            <w:vAlign w:val="center"/>
          </w:tcPr>
          <w:p w:rsidR="00153DEC" w:rsidRDefault="00153DEC" w:rsidP="00136AF4">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7C12E8" w:rsidRDefault="00153DEC" w:rsidP="0093001B">
            <w:pPr>
              <w:spacing w:line="360" w:lineRule="auto"/>
              <w:rPr>
                <w:rFonts w:ascii="宋体" w:hAnsi="宋体" w:hint="eastAsia"/>
                <w:sz w:val="24"/>
              </w:rPr>
            </w:pPr>
            <w:r>
              <w:rPr>
                <w:rFonts w:ascii="宋体" w:hAnsi="宋体" w:hint="eastAsia"/>
                <w:sz w:val="24"/>
              </w:rPr>
              <w:t>17.7 纳税人办理</w:t>
            </w:r>
            <w:r w:rsidRPr="0093001B">
              <w:rPr>
                <w:rFonts w:ascii="宋体" w:hAnsi="宋体" w:hint="eastAsia"/>
                <w:sz w:val="24"/>
              </w:rPr>
              <w:t>财产所有人将财产赠给政府、社会福利单位、学校</w:t>
            </w:r>
            <w:r>
              <w:rPr>
                <w:rFonts w:ascii="宋体" w:hAnsi="宋体" w:hint="eastAsia"/>
                <w:sz w:val="24"/>
              </w:rPr>
              <w:t>所立的</w:t>
            </w:r>
            <w:r w:rsidRPr="0093001B">
              <w:rPr>
                <w:rFonts w:ascii="宋体" w:hAnsi="宋体" w:hint="eastAsia"/>
                <w:sz w:val="24"/>
              </w:rPr>
              <w:t>书据免征印花税备案时，需提供</w:t>
            </w:r>
            <w:r>
              <w:rPr>
                <w:rFonts w:ascii="宋体" w:hAnsi="宋体" w:hint="eastAsia"/>
                <w:sz w:val="24"/>
              </w:rPr>
              <w:t>财产所有人身份证明、受赠单位性质证明。</w:t>
            </w:r>
          </w:p>
        </w:tc>
        <w:tc>
          <w:tcPr>
            <w:tcW w:w="4394" w:type="dxa"/>
            <w:vMerge/>
            <w:tcBorders>
              <w:left w:val="single" w:sz="4" w:space="0" w:color="000000"/>
              <w:right w:val="single" w:sz="4" w:space="0" w:color="000000"/>
            </w:tcBorders>
            <w:vAlign w:val="center"/>
          </w:tcPr>
          <w:p w:rsidR="00153DEC" w:rsidRDefault="00153DEC" w:rsidP="00136AF4">
            <w:pPr>
              <w:tabs>
                <w:tab w:val="left" w:pos="420"/>
                <w:tab w:val="left" w:pos="9240"/>
              </w:tabs>
              <w:spacing w:line="360" w:lineRule="auto"/>
              <w:rPr>
                <w:rFonts w:ascii="宋体" w:hAnsi="宋体" w:hint="eastAsia"/>
                <w:sz w:val="24"/>
              </w:rPr>
            </w:pPr>
          </w:p>
        </w:tc>
      </w:tr>
      <w:tr w:rsidR="00153DEC">
        <w:trPr>
          <w:trHeight w:val="2214"/>
        </w:trPr>
        <w:tc>
          <w:tcPr>
            <w:tcW w:w="817" w:type="dxa"/>
            <w:vMerge/>
            <w:tcBorders>
              <w:left w:val="single" w:sz="4" w:space="0" w:color="000000"/>
              <w:right w:val="single" w:sz="4" w:space="0" w:color="000000"/>
            </w:tcBorders>
            <w:vAlign w:val="center"/>
          </w:tcPr>
          <w:p w:rsidR="00153DEC" w:rsidRDefault="00153DEC" w:rsidP="00136AF4">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7C12E8" w:rsidRDefault="00153DEC" w:rsidP="00E66B29">
            <w:pPr>
              <w:spacing w:line="360" w:lineRule="auto"/>
              <w:rPr>
                <w:rFonts w:ascii="宋体" w:hAnsi="宋体" w:hint="eastAsia"/>
                <w:sz w:val="24"/>
              </w:rPr>
            </w:pPr>
            <w:r>
              <w:rPr>
                <w:rFonts w:ascii="宋体" w:hAnsi="宋体" w:hint="eastAsia"/>
                <w:sz w:val="24"/>
              </w:rPr>
              <w:t xml:space="preserve">17.8 </w:t>
            </w:r>
            <w:r w:rsidRPr="00463391">
              <w:rPr>
                <w:rFonts w:ascii="宋体" w:hAnsi="宋体" w:hint="eastAsia"/>
                <w:sz w:val="24"/>
              </w:rPr>
              <w:t>纳税人办理</w:t>
            </w:r>
            <w:r>
              <w:rPr>
                <w:rFonts w:ascii="宋体" w:hAnsi="宋体" w:hint="eastAsia"/>
                <w:sz w:val="24"/>
              </w:rPr>
              <w:t>无息、</w:t>
            </w:r>
            <w:r w:rsidRPr="00463391">
              <w:rPr>
                <w:rFonts w:ascii="宋体" w:hAnsi="宋体" w:hint="eastAsia"/>
                <w:sz w:val="24"/>
              </w:rPr>
              <w:t>贴息贷款合同</w:t>
            </w:r>
            <w:r>
              <w:rPr>
                <w:rFonts w:ascii="宋体" w:hAnsi="宋体" w:hint="eastAsia"/>
                <w:sz w:val="24"/>
              </w:rPr>
              <w:t>免征</w:t>
            </w:r>
            <w:r w:rsidRPr="00463391">
              <w:rPr>
                <w:rFonts w:ascii="宋体" w:hAnsi="宋体" w:hint="eastAsia"/>
                <w:sz w:val="24"/>
              </w:rPr>
              <w:t>印花税备案时，需提供合同书立双方单位</w:t>
            </w:r>
            <w:r>
              <w:rPr>
                <w:rFonts w:ascii="宋体" w:hAnsi="宋体" w:hint="eastAsia"/>
                <w:sz w:val="24"/>
              </w:rPr>
              <w:t>性质证明、</w:t>
            </w:r>
            <w:r w:rsidRPr="00463391">
              <w:rPr>
                <w:rFonts w:ascii="宋体" w:hAnsi="宋体" w:hint="eastAsia"/>
                <w:sz w:val="24"/>
              </w:rPr>
              <w:t>个人身份证明。</w:t>
            </w:r>
          </w:p>
        </w:tc>
        <w:tc>
          <w:tcPr>
            <w:tcW w:w="4394" w:type="dxa"/>
            <w:vMerge/>
            <w:tcBorders>
              <w:left w:val="single" w:sz="4" w:space="0" w:color="000000"/>
              <w:right w:val="single" w:sz="4" w:space="0" w:color="000000"/>
            </w:tcBorders>
            <w:vAlign w:val="center"/>
          </w:tcPr>
          <w:p w:rsidR="00153DEC" w:rsidRPr="00463391" w:rsidRDefault="00153DEC" w:rsidP="00463391">
            <w:pPr>
              <w:tabs>
                <w:tab w:val="left" w:pos="420"/>
                <w:tab w:val="left" w:pos="9240"/>
              </w:tabs>
              <w:spacing w:line="360" w:lineRule="auto"/>
              <w:rPr>
                <w:rFonts w:ascii="宋体" w:hAnsi="宋体" w:hint="eastAsia"/>
                <w:sz w:val="24"/>
              </w:rPr>
            </w:pPr>
          </w:p>
        </w:tc>
      </w:tr>
      <w:tr w:rsidR="00153DEC">
        <w:trPr>
          <w:trHeight w:val="3110"/>
        </w:trPr>
        <w:tc>
          <w:tcPr>
            <w:tcW w:w="817" w:type="dxa"/>
            <w:vMerge/>
            <w:tcBorders>
              <w:left w:val="single" w:sz="4" w:space="0" w:color="000000"/>
              <w:right w:val="single" w:sz="4" w:space="0" w:color="000000"/>
            </w:tcBorders>
            <w:vAlign w:val="center"/>
          </w:tcPr>
          <w:p w:rsidR="00153DEC" w:rsidRDefault="00153DEC" w:rsidP="00136AF4">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7C12E8" w:rsidRDefault="00153DEC" w:rsidP="00E66B29">
            <w:pPr>
              <w:spacing w:line="360" w:lineRule="auto"/>
              <w:rPr>
                <w:rFonts w:ascii="宋体" w:hAnsi="宋体" w:hint="eastAsia"/>
                <w:sz w:val="24"/>
              </w:rPr>
            </w:pPr>
            <w:r>
              <w:rPr>
                <w:rFonts w:ascii="宋体" w:hAnsi="宋体" w:hint="eastAsia"/>
                <w:sz w:val="24"/>
              </w:rPr>
              <w:t>17.9 纳税人办理</w:t>
            </w:r>
            <w:r w:rsidRPr="00E9443A">
              <w:rPr>
                <w:rFonts w:ascii="宋体" w:hAnsi="宋体" w:hint="eastAsia"/>
                <w:sz w:val="24"/>
              </w:rPr>
              <w:t>农民专业合作社与本社成员签订的农业产品和农业生产资料购销合同</w:t>
            </w:r>
            <w:r>
              <w:rPr>
                <w:rFonts w:ascii="宋体" w:hAnsi="宋体" w:hint="eastAsia"/>
                <w:sz w:val="24"/>
              </w:rPr>
              <w:t>免征印花税备案时，需提供合同书立双方</w:t>
            </w:r>
            <w:r w:rsidRPr="00E9443A">
              <w:rPr>
                <w:rFonts w:ascii="宋体" w:hAnsi="宋体" w:hint="eastAsia"/>
                <w:sz w:val="24"/>
              </w:rPr>
              <w:t>单位</w:t>
            </w:r>
            <w:r>
              <w:rPr>
                <w:rFonts w:ascii="宋体" w:hAnsi="宋体" w:hint="eastAsia"/>
                <w:sz w:val="24"/>
              </w:rPr>
              <w:t>性质证明、</w:t>
            </w:r>
            <w:r w:rsidRPr="00E9443A">
              <w:rPr>
                <w:rFonts w:ascii="宋体" w:hAnsi="宋体" w:hint="eastAsia"/>
                <w:sz w:val="24"/>
              </w:rPr>
              <w:t>个人身份证明。</w:t>
            </w:r>
          </w:p>
        </w:tc>
        <w:tc>
          <w:tcPr>
            <w:tcW w:w="4394" w:type="dxa"/>
            <w:vMerge/>
            <w:tcBorders>
              <w:left w:val="single" w:sz="4" w:space="0" w:color="000000"/>
              <w:right w:val="single" w:sz="4" w:space="0" w:color="000000"/>
            </w:tcBorders>
            <w:vAlign w:val="center"/>
          </w:tcPr>
          <w:p w:rsidR="00153DEC" w:rsidRDefault="00153DEC" w:rsidP="00136AF4">
            <w:pPr>
              <w:tabs>
                <w:tab w:val="left" w:pos="420"/>
                <w:tab w:val="left" w:pos="9240"/>
              </w:tabs>
              <w:spacing w:line="360" w:lineRule="auto"/>
              <w:rPr>
                <w:rFonts w:ascii="宋体" w:hAnsi="宋体" w:hint="eastAsia"/>
                <w:sz w:val="24"/>
              </w:rPr>
            </w:pPr>
          </w:p>
        </w:tc>
      </w:tr>
      <w:tr w:rsidR="00153DEC">
        <w:trPr>
          <w:trHeight w:val="3253"/>
        </w:trPr>
        <w:tc>
          <w:tcPr>
            <w:tcW w:w="817" w:type="dxa"/>
            <w:vMerge/>
            <w:tcBorders>
              <w:left w:val="single" w:sz="4" w:space="0" w:color="000000"/>
              <w:right w:val="single" w:sz="4" w:space="0" w:color="000000"/>
            </w:tcBorders>
            <w:vAlign w:val="center"/>
          </w:tcPr>
          <w:p w:rsidR="00153DEC" w:rsidRDefault="00153DEC" w:rsidP="00136AF4">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0C5CC2" w:rsidRDefault="00153DEC" w:rsidP="000C5CC2">
            <w:pPr>
              <w:spacing w:line="360" w:lineRule="auto"/>
              <w:rPr>
                <w:rFonts w:ascii="宋体" w:hAnsi="宋体" w:hint="eastAsia"/>
                <w:sz w:val="24"/>
              </w:rPr>
            </w:pPr>
            <w:r>
              <w:rPr>
                <w:rFonts w:ascii="宋体" w:hAnsi="宋体" w:hint="eastAsia"/>
                <w:sz w:val="24"/>
              </w:rPr>
              <w:t>17.10 纳税人办理</w:t>
            </w:r>
            <w:r w:rsidRPr="000C5CC2">
              <w:rPr>
                <w:rFonts w:ascii="宋体" w:hAnsi="宋体"/>
                <w:sz w:val="24"/>
              </w:rPr>
              <w:t>国家指定的收购部门与村民委员会、农民个人书立的农副产品收购合同免征印花税</w:t>
            </w:r>
            <w:r>
              <w:rPr>
                <w:rFonts w:ascii="宋体" w:hAnsi="宋体" w:hint="eastAsia"/>
                <w:sz w:val="24"/>
              </w:rPr>
              <w:t>备案时，需提供</w:t>
            </w:r>
            <w:r w:rsidRPr="000C5CC2">
              <w:rPr>
                <w:rFonts w:ascii="宋体" w:hAnsi="宋体" w:hint="eastAsia"/>
                <w:sz w:val="24"/>
              </w:rPr>
              <w:t>合同书立双方的单位性质</w:t>
            </w:r>
            <w:r>
              <w:rPr>
                <w:rFonts w:ascii="宋体" w:hAnsi="宋体" w:hint="eastAsia"/>
                <w:sz w:val="24"/>
              </w:rPr>
              <w:t>证明、</w:t>
            </w:r>
            <w:r w:rsidRPr="000C5CC2">
              <w:rPr>
                <w:rFonts w:ascii="宋体" w:hAnsi="宋体" w:hint="eastAsia"/>
                <w:sz w:val="24"/>
              </w:rPr>
              <w:t>个人身份证明</w:t>
            </w:r>
            <w:r>
              <w:rPr>
                <w:rFonts w:ascii="宋体" w:hAnsi="宋体" w:hint="eastAsia"/>
                <w:sz w:val="24"/>
              </w:rPr>
              <w:t>。</w:t>
            </w:r>
          </w:p>
        </w:tc>
        <w:tc>
          <w:tcPr>
            <w:tcW w:w="4394" w:type="dxa"/>
            <w:vMerge/>
            <w:tcBorders>
              <w:left w:val="single" w:sz="4" w:space="0" w:color="000000"/>
              <w:bottom w:val="single" w:sz="4" w:space="0" w:color="000000"/>
              <w:right w:val="single" w:sz="4" w:space="0" w:color="000000"/>
            </w:tcBorders>
            <w:vAlign w:val="center"/>
          </w:tcPr>
          <w:p w:rsidR="00153DEC" w:rsidRDefault="00153DEC" w:rsidP="00136AF4">
            <w:pPr>
              <w:tabs>
                <w:tab w:val="left" w:pos="420"/>
                <w:tab w:val="left" w:pos="9240"/>
              </w:tabs>
              <w:spacing w:line="360" w:lineRule="auto"/>
              <w:rPr>
                <w:rFonts w:ascii="宋体" w:hAnsi="宋体" w:hint="eastAsia"/>
                <w:sz w:val="24"/>
              </w:rPr>
            </w:pPr>
          </w:p>
        </w:tc>
      </w:tr>
      <w:tr w:rsidR="00153DEC">
        <w:trPr>
          <w:trHeight w:val="466"/>
        </w:trPr>
        <w:tc>
          <w:tcPr>
            <w:tcW w:w="817" w:type="dxa"/>
            <w:vMerge/>
            <w:tcBorders>
              <w:left w:val="single" w:sz="4" w:space="0" w:color="000000"/>
              <w:right w:val="single" w:sz="4" w:space="0" w:color="000000"/>
            </w:tcBorders>
            <w:vAlign w:val="center"/>
          </w:tcPr>
          <w:p w:rsidR="00153DEC" w:rsidRDefault="00153DEC" w:rsidP="00136AF4">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153DEC" w:rsidRDefault="00153DEC"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7C12E8" w:rsidRDefault="00153DEC" w:rsidP="00AF6C68">
            <w:pPr>
              <w:spacing w:line="360" w:lineRule="auto"/>
              <w:rPr>
                <w:rFonts w:ascii="宋体" w:hAnsi="宋体" w:hint="eastAsia"/>
                <w:sz w:val="24"/>
              </w:rPr>
            </w:pPr>
            <w:r>
              <w:rPr>
                <w:rFonts w:ascii="宋体" w:hAnsi="宋体" w:hint="eastAsia"/>
                <w:sz w:val="24"/>
              </w:rPr>
              <w:t>17.11 纳税人办理</w:t>
            </w:r>
            <w:r w:rsidR="00AF6C68">
              <w:rPr>
                <w:rFonts w:ascii="宋体" w:hAnsi="宋体" w:hint="eastAsia"/>
                <w:sz w:val="24"/>
              </w:rPr>
              <w:t>公共租赁住房</w:t>
            </w:r>
            <w:r w:rsidRPr="00E66B29">
              <w:rPr>
                <w:rFonts w:ascii="宋体" w:hAnsi="宋体" w:hint="eastAsia"/>
                <w:sz w:val="24"/>
              </w:rPr>
              <w:t>租赁双方签订租赁协议</w:t>
            </w:r>
            <w:r>
              <w:rPr>
                <w:rFonts w:ascii="宋体" w:hAnsi="宋体" w:hint="eastAsia"/>
                <w:sz w:val="24"/>
              </w:rPr>
              <w:t>免征</w:t>
            </w:r>
            <w:r w:rsidRPr="00E66B29">
              <w:rPr>
                <w:rFonts w:ascii="宋体" w:hAnsi="宋体" w:hint="eastAsia"/>
                <w:sz w:val="24"/>
              </w:rPr>
              <w:t>印花税备案时，需提供租赁双方单位</w:t>
            </w:r>
            <w:r>
              <w:rPr>
                <w:rFonts w:ascii="宋体" w:hAnsi="宋体" w:hint="eastAsia"/>
                <w:sz w:val="24"/>
              </w:rPr>
              <w:t>性质证明、</w:t>
            </w:r>
            <w:r w:rsidRPr="00E66B29">
              <w:rPr>
                <w:rFonts w:ascii="宋体" w:hAnsi="宋体" w:hint="eastAsia"/>
                <w:sz w:val="24"/>
              </w:rPr>
              <w:t>个人身份证明。</w:t>
            </w:r>
          </w:p>
        </w:tc>
        <w:tc>
          <w:tcPr>
            <w:tcW w:w="4394" w:type="dxa"/>
            <w:tcBorders>
              <w:top w:val="single" w:sz="4" w:space="0" w:color="000000"/>
              <w:left w:val="single" w:sz="4" w:space="0" w:color="000000"/>
              <w:bottom w:val="single" w:sz="4" w:space="0" w:color="000000"/>
              <w:right w:val="single" w:sz="4" w:space="0" w:color="000000"/>
            </w:tcBorders>
            <w:vAlign w:val="center"/>
          </w:tcPr>
          <w:p w:rsidR="00153DEC" w:rsidRPr="00E66B29" w:rsidRDefault="00153DEC" w:rsidP="00FC2BAF">
            <w:pPr>
              <w:tabs>
                <w:tab w:val="left" w:pos="420"/>
                <w:tab w:val="left" w:pos="9240"/>
              </w:tabs>
              <w:spacing w:line="360" w:lineRule="auto"/>
              <w:rPr>
                <w:rFonts w:ascii="宋体" w:hAnsi="宋体" w:hint="eastAsia"/>
                <w:sz w:val="24"/>
              </w:rPr>
            </w:pPr>
            <w:r w:rsidRPr="00FC2BAF">
              <w:rPr>
                <w:rFonts w:ascii="宋体" w:hAnsi="宋体" w:hint="eastAsia"/>
                <w:sz w:val="24"/>
              </w:rPr>
              <w:t>不再提交</w:t>
            </w:r>
            <w:r w:rsidRPr="00153DEC">
              <w:rPr>
                <w:rFonts w:ascii="宋体" w:hAnsi="宋体" w:hint="eastAsia"/>
                <w:sz w:val="24"/>
              </w:rPr>
              <w:t>。根据《财政部 税务总局关于公共租赁住房税收优惠政策的公告》（财政部 税务总局公告2019年第61号），自</w:t>
            </w:r>
            <w:smartTag w:uri="urn:schemas-microsoft-com:office:smarttags" w:element="chsdate">
              <w:smartTagPr>
                <w:attr w:name="IsROCDate" w:val="False"/>
                <w:attr w:name="IsLunarDate" w:val="False"/>
                <w:attr w:name="Day" w:val="1"/>
                <w:attr w:name="Month" w:val="1"/>
                <w:attr w:name="Year" w:val="2019"/>
              </w:smartTagPr>
              <w:r w:rsidRPr="00153DEC">
                <w:rPr>
                  <w:rFonts w:ascii="宋体" w:hAnsi="宋体" w:hint="eastAsia"/>
                  <w:sz w:val="24"/>
                </w:rPr>
                <w:t>2019年1月1日起</w:t>
              </w:r>
            </w:smartTag>
            <w:r w:rsidRPr="00153DEC">
              <w:rPr>
                <w:rFonts w:ascii="宋体" w:hAnsi="宋体" w:hint="eastAsia"/>
                <w:sz w:val="24"/>
              </w:rPr>
              <w:t>，该项资料取消。</w:t>
            </w:r>
          </w:p>
        </w:tc>
      </w:tr>
      <w:tr w:rsidR="00153DEC">
        <w:trPr>
          <w:trHeight w:val="877"/>
        </w:trPr>
        <w:tc>
          <w:tcPr>
            <w:tcW w:w="817" w:type="dxa"/>
            <w:vMerge/>
            <w:tcBorders>
              <w:left w:val="single" w:sz="4" w:space="0" w:color="000000"/>
              <w:bottom w:val="single" w:sz="4" w:space="0" w:color="000000"/>
              <w:right w:val="single" w:sz="4" w:space="0" w:color="000000"/>
            </w:tcBorders>
            <w:vAlign w:val="center"/>
          </w:tcPr>
          <w:p w:rsidR="00153DEC" w:rsidRDefault="00153DEC" w:rsidP="00136AF4">
            <w:pPr>
              <w:spacing w:line="360" w:lineRule="auto"/>
              <w:jc w:val="center"/>
              <w:rPr>
                <w:rFonts w:ascii="宋体" w:hAnsi="宋体" w:hint="eastAsia"/>
                <w:sz w:val="24"/>
              </w:rPr>
            </w:pPr>
          </w:p>
        </w:tc>
        <w:tc>
          <w:tcPr>
            <w:tcW w:w="1276" w:type="dxa"/>
            <w:vMerge/>
            <w:tcBorders>
              <w:left w:val="single" w:sz="4" w:space="0" w:color="000000"/>
              <w:bottom w:val="single" w:sz="4" w:space="0" w:color="000000"/>
              <w:right w:val="single" w:sz="4" w:space="0" w:color="000000"/>
            </w:tcBorders>
            <w:vAlign w:val="center"/>
          </w:tcPr>
          <w:p w:rsidR="00153DEC" w:rsidRDefault="00153DEC"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153DEC" w:rsidRPr="003434BC" w:rsidRDefault="00153DEC" w:rsidP="000C5CC2">
            <w:pPr>
              <w:spacing w:line="360" w:lineRule="auto"/>
              <w:rPr>
                <w:rFonts w:ascii="宋体" w:hAnsi="宋体" w:hint="eastAsia"/>
                <w:sz w:val="24"/>
              </w:rPr>
            </w:pPr>
            <w:r>
              <w:rPr>
                <w:rFonts w:ascii="宋体" w:hAnsi="宋体" w:hint="eastAsia"/>
                <w:sz w:val="24"/>
              </w:rPr>
              <w:t xml:space="preserve">17.12 </w:t>
            </w:r>
            <w:r w:rsidRPr="00DE2EF0">
              <w:rPr>
                <w:rFonts w:ascii="宋体" w:hAnsi="宋体" w:hint="eastAsia"/>
                <w:sz w:val="24"/>
              </w:rPr>
              <w:t>纳税人办理</w:t>
            </w:r>
            <w:r w:rsidR="00837A46">
              <w:rPr>
                <w:rFonts w:ascii="宋体" w:hAnsi="宋体" w:hint="eastAsia"/>
                <w:sz w:val="24"/>
              </w:rPr>
              <w:t>农村</w:t>
            </w:r>
            <w:r w:rsidRPr="00602FFF">
              <w:rPr>
                <w:rFonts w:ascii="宋体" w:hAnsi="宋体" w:hint="eastAsia"/>
                <w:sz w:val="24"/>
              </w:rPr>
              <w:t>饮水</w:t>
            </w:r>
            <w:r w:rsidR="00837A46">
              <w:rPr>
                <w:rFonts w:ascii="宋体" w:hAnsi="宋体" w:hint="eastAsia"/>
                <w:sz w:val="24"/>
              </w:rPr>
              <w:t>安全</w:t>
            </w:r>
            <w:r w:rsidRPr="00602FFF">
              <w:rPr>
                <w:rFonts w:ascii="宋体" w:hAnsi="宋体" w:hint="eastAsia"/>
                <w:sz w:val="24"/>
              </w:rPr>
              <w:t>工程运营管理单位为建设</w:t>
            </w:r>
            <w:r w:rsidR="00837A46">
              <w:rPr>
                <w:rFonts w:ascii="宋体" w:hAnsi="宋体" w:hint="eastAsia"/>
                <w:sz w:val="24"/>
              </w:rPr>
              <w:t>农村</w:t>
            </w:r>
            <w:r w:rsidRPr="00602FFF">
              <w:rPr>
                <w:rFonts w:ascii="宋体" w:hAnsi="宋体" w:hint="eastAsia"/>
                <w:sz w:val="24"/>
              </w:rPr>
              <w:t>饮水</w:t>
            </w:r>
            <w:r w:rsidR="00837A46">
              <w:rPr>
                <w:rFonts w:ascii="宋体" w:hAnsi="宋体" w:hint="eastAsia"/>
                <w:sz w:val="24"/>
              </w:rPr>
              <w:t>安全</w:t>
            </w:r>
            <w:r w:rsidRPr="00602FFF">
              <w:rPr>
                <w:rFonts w:ascii="宋体" w:hAnsi="宋体" w:hint="eastAsia"/>
                <w:sz w:val="24"/>
              </w:rPr>
              <w:t>工程取得土地使用权而签订的产权转移书据，以及与施工单位签订的建设工程承包合同免征印花税</w:t>
            </w:r>
            <w:r>
              <w:rPr>
                <w:rFonts w:ascii="宋体" w:hAnsi="宋体" w:hint="eastAsia"/>
                <w:sz w:val="24"/>
              </w:rPr>
              <w:t>备案</w:t>
            </w:r>
            <w:r w:rsidRPr="00DE2EF0">
              <w:rPr>
                <w:rFonts w:ascii="宋体" w:hAnsi="宋体" w:hint="eastAsia"/>
                <w:sz w:val="24"/>
              </w:rPr>
              <w:t>时，需提供</w:t>
            </w:r>
            <w:r>
              <w:rPr>
                <w:rFonts w:ascii="宋体" w:hAnsi="宋体" w:hint="eastAsia"/>
                <w:sz w:val="24"/>
              </w:rPr>
              <w:t>合同书立双方</w:t>
            </w:r>
            <w:r w:rsidRPr="00DE2EF0">
              <w:rPr>
                <w:rFonts w:ascii="宋体" w:hAnsi="宋体" w:hint="eastAsia"/>
                <w:sz w:val="24"/>
              </w:rPr>
              <w:t>单位</w:t>
            </w:r>
            <w:r>
              <w:rPr>
                <w:rFonts w:ascii="宋体" w:hAnsi="宋体" w:hint="eastAsia"/>
                <w:sz w:val="24"/>
              </w:rPr>
              <w:t>性质证明、</w:t>
            </w:r>
            <w:r w:rsidRPr="00DE2EF0">
              <w:rPr>
                <w:rFonts w:ascii="宋体" w:hAnsi="宋体" w:hint="eastAsia"/>
                <w:sz w:val="24"/>
              </w:rPr>
              <w:t>个人身份证明。</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RDefault="007441D3" w:rsidP="00D726A5">
            <w:pPr>
              <w:tabs>
                <w:tab w:val="left" w:pos="420"/>
                <w:tab w:val="left" w:pos="9240"/>
              </w:tabs>
              <w:spacing w:line="360" w:lineRule="auto"/>
              <w:rPr>
                <w:rFonts w:ascii="宋体" w:hAnsi="宋体" w:hint="eastAsia"/>
                <w:sz w:val="24"/>
              </w:rPr>
            </w:pPr>
          </w:p>
          <w:p w:rsidR="007441D3" w:rsidRDefault="007441D3" w:rsidP="00D726A5">
            <w:pPr>
              <w:tabs>
                <w:tab w:val="left" w:pos="420"/>
                <w:tab w:val="left" w:pos="9240"/>
              </w:tabs>
              <w:spacing w:line="360" w:lineRule="auto"/>
              <w:rPr>
                <w:rFonts w:ascii="宋体" w:hAnsi="宋体" w:hint="eastAsia"/>
                <w:sz w:val="24"/>
              </w:rPr>
            </w:pPr>
          </w:p>
          <w:p w:rsidR="007441D3" w:rsidRDefault="00153DEC" w:rsidP="00D726A5">
            <w:pPr>
              <w:tabs>
                <w:tab w:val="left" w:pos="420"/>
                <w:tab w:val="left" w:pos="9240"/>
              </w:tabs>
              <w:spacing w:line="360" w:lineRule="auto"/>
              <w:rPr>
                <w:rFonts w:ascii="宋体" w:hAnsi="宋体" w:hint="eastAsia"/>
                <w:sz w:val="24"/>
              </w:rPr>
            </w:pPr>
            <w:r>
              <w:rPr>
                <w:rFonts w:ascii="宋体" w:hAnsi="宋体" w:hint="eastAsia"/>
                <w:sz w:val="24"/>
              </w:rPr>
              <w:t>不再</w:t>
            </w:r>
            <w:r w:rsidRPr="00153DEC">
              <w:rPr>
                <w:rFonts w:ascii="宋体" w:hAnsi="宋体" w:hint="eastAsia"/>
                <w:sz w:val="24"/>
              </w:rPr>
              <w:t>提交。根据《财政部 税务总局关于继续实行农村饮水安全工程税收优惠政策的公告》（财政部 税务总局公告2019年第67号），自</w:t>
            </w:r>
            <w:smartTag w:uri="urn:schemas-microsoft-com:office:smarttags" w:element="chsdate">
              <w:smartTagPr>
                <w:attr w:name="IsROCDate" w:val="False"/>
                <w:attr w:name="IsLunarDate" w:val="False"/>
                <w:attr w:name="Day" w:val="1"/>
                <w:attr w:name="Month" w:val="1"/>
                <w:attr w:name="Year" w:val="2019"/>
              </w:smartTagPr>
              <w:r w:rsidRPr="00153DEC">
                <w:rPr>
                  <w:rFonts w:ascii="宋体" w:hAnsi="宋体" w:hint="eastAsia"/>
                  <w:sz w:val="24"/>
                </w:rPr>
                <w:t>2019年1月1日起</w:t>
              </w:r>
            </w:smartTag>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p w:rsidR="007441D3" w:rsidRDefault="007441D3" w:rsidP="00D726A5">
            <w:pPr>
              <w:tabs>
                <w:tab w:val="left" w:pos="420"/>
                <w:tab w:val="left" w:pos="9240"/>
              </w:tabs>
              <w:spacing w:line="360" w:lineRule="auto"/>
              <w:rPr>
                <w:rFonts w:ascii="宋体" w:hAnsi="宋体" w:hint="eastAsia"/>
                <w:sz w:val="24"/>
              </w:rPr>
            </w:pPr>
          </w:p>
          <w:p w:rsidR="00173852" w:rsidRPr="00602FFF" w:rsidRDefault="00173852" w:rsidP="00D726A5">
            <w:pPr>
              <w:tabs>
                <w:tab w:val="left" w:pos="420"/>
                <w:tab w:val="left" w:pos="9240"/>
              </w:tabs>
              <w:spacing w:line="360" w:lineRule="auto"/>
              <w:rPr>
                <w:rFonts w:ascii="宋体" w:hAnsi="宋体" w:hint="eastAsia"/>
                <w:sz w:val="24"/>
              </w:rPr>
            </w:pPr>
          </w:p>
        </w:tc>
      </w:tr>
      <w:tr w:rsidR="00777667" w:rsidRPr="00153DEC">
        <w:trPr>
          <w:trHeight w:val="877"/>
        </w:trPr>
        <w:tc>
          <w:tcPr>
            <w:tcW w:w="817" w:type="dxa"/>
            <w:tcBorders>
              <w:top w:val="single" w:sz="4" w:space="0" w:color="000000"/>
              <w:left w:val="single" w:sz="4" w:space="0" w:color="000000"/>
              <w:bottom w:val="single" w:sz="4" w:space="0" w:color="000000"/>
              <w:right w:val="single" w:sz="4" w:space="0" w:color="000000"/>
            </w:tcBorders>
            <w:vAlign w:val="center"/>
          </w:tcPr>
          <w:p w:rsidR="00777667" w:rsidRDefault="00777667" w:rsidP="00136AF4">
            <w:pPr>
              <w:spacing w:line="360" w:lineRule="auto"/>
              <w:jc w:val="center"/>
              <w:rPr>
                <w:rFonts w:ascii="宋体" w:hAnsi="宋体" w:hint="eastAsia"/>
                <w:sz w:val="24"/>
              </w:rPr>
            </w:pPr>
            <w:r>
              <w:rPr>
                <w:rFonts w:ascii="宋体" w:hAnsi="宋体" w:hint="eastAsia"/>
                <w:sz w:val="24"/>
              </w:rPr>
              <w:t>18</w:t>
            </w:r>
          </w:p>
        </w:tc>
        <w:tc>
          <w:tcPr>
            <w:tcW w:w="1276" w:type="dxa"/>
            <w:tcBorders>
              <w:top w:val="single" w:sz="4" w:space="0" w:color="000000"/>
              <w:left w:val="single" w:sz="4" w:space="0" w:color="000000"/>
              <w:bottom w:val="single" w:sz="4" w:space="0" w:color="000000"/>
              <w:right w:val="single" w:sz="4" w:space="0" w:color="000000"/>
            </w:tcBorders>
            <w:vAlign w:val="center"/>
          </w:tcPr>
          <w:p w:rsidR="00777667" w:rsidRDefault="00777667" w:rsidP="00136AF4">
            <w:pPr>
              <w:spacing w:line="360" w:lineRule="auto"/>
              <w:rPr>
                <w:rFonts w:ascii="宋体" w:hAnsi="宋体" w:hint="eastAsia"/>
                <w:sz w:val="24"/>
              </w:rPr>
            </w:pPr>
            <w:r>
              <w:rPr>
                <w:rFonts w:ascii="宋体" w:hAnsi="宋体" w:hint="eastAsia"/>
                <w:sz w:val="24"/>
              </w:rPr>
              <w:t>发行单位资格证明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777667" w:rsidRDefault="007774F0" w:rsidP="00D726A5">
            <w:pPr>
              <w:spacing w:line="360" w:lineRule="auto"/>
              <w:rPr>
                <w:rFonts w:ascii="宋体" w:hAnsi="宋体" w:hint="eastAsia"/>
                <w:sz w:val="24"/>
              </w:rPr>
            </w:pPr>
            <w:r>
              <w:rPr>
                <w:rFonts w:ascii="宋体" w:hAnsi="宋体" w:hint="eastAsia"/>
                <w:sz w:val="24"/>
              </w:rPr>
              <w:t>纳税人办理</w:t>
            </w:r>
            <w:r w:rsidRPr="007774F0">
              <w:rPr>
                <w:rFonts w:ascii="宋体" w:hAnsi="宋体" w:hint="eastAsia"/>
                <w:sz w:val="24"/>
              </w:rPr>
              <w:t>各类发行单位之间，以及发行单位与订阅单位或个人之间书立的征订凭证</w:t>
            </w:r>
            <w:r>
              <w:rPr>
                <w:rFonts w:ascii="宋体" w:hAnsi="宋体" w:hint="eastAsia"/>
                <w:sz w:val="24"/>
              </w:rPr>
              <w:t>免征印花税备案时，需提供发行单位资格相关证明。</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RDefault="007441D3" w:rsidP="00CE7713">
            <w:pPr>
              <w:tabs>
                <w:tab w:val="left" w:pos="420"/>
                <w:tab w:val="left" w:pos="9240"/>
              </w:tabs>
              <w:spacing w:line="360" w:lineRule="auto"/>
              <w:rPr>
                <w:rFonts w:ascii="宋体" w:hAnsi="宋体" w:hint="eastAsia"/>
                <w:sz w:val="24"/>
              </w:rPr>
            </w:pPr>
          </w:p>
          <w:p w:rsidR="007441D3" w:rsidRDefault="007441D3" w:rsidP="00CE7713">
            <w:pPr>
              <w:tabs>
                <w:tab w:val="left" w:pos="420"/>
                <w:tab w:val="left" w:pos="9240"/>
              </w:tabs>
              <w:spacing w:line="360" w:lineRule="auto"/>
              <w:rPr>
                <w:rFonts w:ascii="宋体" w:hAnsi="宋体" w:hint="eastAsia"/>
                <w:sz w:val="24"/>
              </w:rPr>
            </w:pPr>
          </w:p>
          <w:p w:rsidR="007441D3" w:rsidRDefault="00CE7713" w:rsidP="00CE7713">
            <w:pPr>
              <w:tabs>
                <w:tab w:val="left" w:pos="420"/>
                <w:tab w:val="left" w:pos="9240"/>
              </w:tabs>
              <w:spacing w:line="360" w:lineRule="auto"/>
              <w:rPr>
                <w:rFonts w:ascii="宋体" w:hAnsi="宋体" w:hint="eastAsia"/>
                <w:sz w:val="24"/>
              </w:rPr>
            </w:pPr>
            <w:r w:rsidRPr="00153DEC">
              <w:rPr>
                <w:rFonts w:ascii="宋体" w:hAnsi="宋体" w:hint="eastAsia"/>
                <w:sz w:val="24"/>
              </w:rPr>
              <w:t>不再提交。根据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p w:rsidR="007441D3" w:rsidRDefault="007441D3" w:rsidP="00CE7713">
            <w:pPr>
              <w:tabs>
                <w:tab w:val="left" w:pos="420"/>
                <w:tab w:val="left" w:pos="9240"/>
              </w:tabs>
              <w:spacing w:line="360" w:lineRule="auto"/>
              <w:rPr>
                <w:rFonts w:ascii="宋体" w:hAnsi="宋体" w:hint="eastAsia"/>
                <w:sz w:val="24"/>
              </w:rPr>
            </w:pPr>
          </w:p>
          <w:p w:rsidR="00173852" w:rsidRPr="00153DEC" w:rsidRDefault="00173852" w:rsidP="00CE7713">
            <w:pPr>
              <w:tabs>
                <w:tab w:val="left" w:pos="420"/>
                <w:tab w:val="left" w:pos="9240"/>
              </w:tabs>
              <w:spacing w:line="360" w:lineRule="auto"/>
              <w:rPr>
                <w:rFonts w:ascii="宋体" w:hAnsi="宋体" w:hint="eastAsia"/>
                <w:sz w:val="24"/>
              </w:rPr>
            </w:pPr>
          </w:p>
        </w:tc>
      </w:tr>
      <w:tr w:rsidR="007441D3" w:rsidRPr="00153DEC">
        <w:trPr>
          <w:trHeight w:val="607"/>
        </w:trPr>
        <w:tc>
          <w:tcPr>
            <w:tcW w:w="817" w:type="dxa"/>
            <w:vMerge w:val="restart"/>
            <w:tcBorders>
              <w:top w:val="single" w:sz="4" w:space="0" w:color="000000"/>
              <w:left w:val="single" w:sz="4" w:space="0" w:color="000000"/>
              <w:right w:val="single" w:sz="4" w:space="0" w:color="000000"/>
            </w:tcBorders>
            <w:vAlign w:val="center"/>
          </w:tcPr>
          <w:p w:rsidR="007441D3" w:rsidRDefault="007441D3" w:rsidP="00136AF4">
            <w:pPr>
              <w:spacing w:line="360" w:lineRule="auto"/>
              <w:jc w:val="center"/>
              <w:rPr>
                <w:rFonts w:ascii="宋体" w:hAnsi="宋体" w:hint="eastAsia"/>
                <w:sz w:val="24"/>
              </w:rPr>
            </w:pPr>
            <w:r>
              <w:rPr>
                <w:rFonts w:ascii="宋体" w:hAnsi="宋体" w:hint="eastAsia"/>
                <w:sz w:val="24"/>
              </w:rPr>
              <w:t>19</w:t>
            </w:r>
          </w:p>
        </w:tc>
        <w:tc>
          <w:tcPr>
            <w:tcW w:w="1276" w:type="dxa"/>
            <w:vMerge w:val="restart"/>
            <w:tcBorders>
              <w:top w:val="single" w:sz="4" w:space="0" w:color="000000"/>
              <w:left w:val="single" w:sz="4" w:space="0" w:color="000000"/>
              <w:right w:val="single" w:sz="4" w:space="0" w:color="000000"/>
            </w:tcBorders>
            <w:vAlign w:val="center"/>
          </w:tcPr>
          <w:p w:rsidR="007441D3" w:rsidRDefault="007441D3" w:rsidP="007441D3">
            <w:pPr>
              <w:spacing w:line="360" w:lineRule="auto"/>
              <w:rPr>
                <w:rFonts w:ascii="宋体" w:hAnsi="宋体" w:hint="eastAsia"/>
                <w:sz w:val="24"/>
              </w:rPr>
            </w:pPr>
            <w:r>
              <w:rPr>
                <w:rFonts w:ascii="宋体" w:hAnsi="宋体" w:hint="eastAsia"/>
                <w:sz w:val="24"/>
              </w:rPr>
              <w:t>不动产权属证明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7441D3" w:rsidRDefault="007441D3" w:rsidP="00D726A5">
            <w:pPr>
              <w:spacing w:line="360" w:lineRule="auto"/>
              <w:rPr>
                <w:rFonts w:ascii="宋体" w:hAnsi="宋体" w:hint="eastAsia"/>
                <w:sz w:val="24"/>
              </w:rPr>
            </w:pPr>
            <w:r>
              <w:rPr>
                <w:rFonts w:ascii="宋体" w:hAnsi="宋体" w:hint="eastAsia"/>
                <w:sz w:val="24"/>
              </w:rPr>
              <w:t>19.1 纳税人办理与高校学生签订的高校学生公寓租赁合同</w:t>
            </w:r>
            <w:r w:rsidRPr="00BE2868">
              <w:rPr>
                <w:rFonts w:ascii="宋体" w:hAnsi="宋体" w:hint="eastAsia"/>
                <w:sz w:val="24"/>
              </w:rPr>
              <w:t>免征印花税</w:t>
            </w:r>
            <w:r>
              <w:rPr>
                <w:rFonts w:ascii="宋体" w:hAnsi="宋体" w:hint="eastAsia"/>
                <w:sz w:val="24"/>
              </w:rPr>
              <w:t>备案时，需提供不动产权属证明</w:t>
            </w:r>
            <w:r w:rsidRPr="00BE2868">
              <w:rPr>
                <w:rFonts w:ascii="宋体" w:hAnsi="宋体" w:hint="eastAsia"/>
                <w:sz w:val="24"/>
              </w:rPr>
              <w:t>。</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RPr="00153DEC" w:rsidRDefault="007441D3" w:rsidP="00D726A5">
            <w:pPr>
              <w:tabs>
                <w:tab w:val="left" w:pos="420"/>
                <w:tab w:val="left" w:pos="9240"/>
              </w:tabs>
              <w:spacing w:line="360" w:lineRule="auto"/>
              <w:rPr>
                <w:rFonts w:ascii="宋体" w:hAnsi="宋体" w:hint="eastAsia"/>
                <w:sz w:val="24"/>
              </w:rPr>
            </w:pPr>
            <w:r w:rsidRPr="00153DEC">
              <w:rPr>
                <w:rFonts w:ascii="宋体" w:hAnsi="宋体" w:hint="eastAsia"/>
                <w:sz w:val="24"/>
              </w:rPr>
              <w:t>不再提交。根据《财政部 税务总局关于高校学生公寓房产税 印花税政策的通知》（</w:t>
            </w:r>
            <w:r w:rsidRPr="00153DEC">
              <w:rPr>
                <w:rFonts w:ascii="宋体" w:hAnsi="宋体"/>
                <w:sz w:val="24"/>
              </w:rPr>
              <w:t>财税〔2019〕14号</w:t>
            </w:r>
            <w:r w:rsidRPr="00153DEC">
              <w:rPr>
                <w:rFonts w:ascii="宋体" w:hAnsi="宋体" w:hint="eastAsia"/>
                <w:sz w:val="24"/>
              </w:rPr>
              <w:t>），自</w:t>
            </w:r>
            <w:smartTag w:uri="urn:schemas-microsoft-com:office:smarttags" w:element="chsdate">
              <w:smartTagPr>
                <w:attr w:name="Year" w:val="2019"/>
                <w:attr w:name="Month" w:val="1"/>
                <w:attr w:name="Day" w:val="1"/>
                <w:attr w:name="IsLunarDate" w:val="False"/>
                <w:attr w:name="IsROCDate" w:val="False"/>
              </w:smartTagPr>
              <w:r w:rsidRPr="00153DEC">
                <w:rPr>
                  <w:rFonts w:ascii="宋体" w:hAnsi="宋体" w:hint="eastAsia"/>
                  <w:sz w:val="24"/>
                </w:rPr>
                <w:t>2019年1月1日起</w:t>
              </w:r>
            </w:smartTag>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Pr>
                <w:rFonts w:ascii="宋体" w:hAnsi="宋体" w:hint="eastAsia"/>
                <w:sz w:val="24"/>
              </w:rPr>
              <w:t>税务机关</w:t>
            </w:r>
            <w:r w:rsidRPr="00153DEC">
              <w:rPr>
                <w:rFonts w:ascii="宋体" w:hAnsi="宋体" w:hint="eastAsia"/>
                <w:sz w:val="24"/>
              </w:rPr>
              <w:t>提供有关资料，可直接享受税收优惠，并将有关资料自行留存备查。</w:t>
            </w:r>
          </w:p>
        </w:tc>
      </w:tr>
      <w:tr w:rsidR="007441D3" w:rsidRPr="00153DEC">
        <w:trPr>
          <w:trHeight w:val="607"/>
        </w:trPr>
        <w:tc>
          <w:tcPr>
            <w:tcW w:w="817" w:type="dxa"/>
            <w:vMerge/>
            <w:tcBorders>
              <w:left w:val="single" w:sz="4" w:space="0" w:color="000000"/>
              <w:bottom w:val="single" w:sz="4" w:space="0" w:color="000000"/>
              <w:right w:val="single" w:sz="4" w:space="0" w:color="000000"/>
            </w:tcBorders>
            <w:vAlign w:val="center"/>
          </w:tcPr>
          <w:p w:rsidR="007441D3" w:rsidRDefault="007441D3" w:rsidP="00136AF4">
            <w:pPr>
              <w:spacing w:line="360" w:lineRule="auto"/>
              <w:jc w:val="center"/>
              <w:rPr>
                <w:rFonts w:ascii="宋体" w:hAnsi="宋体" w:hint="eastAsia"/>
                <w:sz w:val="24"/>
              </w:rPr>
            </w:pPr>
          </w:p>
        </w:tc>
        <w:tc>
          <w:tcPr>
            <w:tcW w:w="1276" w:type="dxa"/>
            <w:vMerge/>
            <w:tcBorders>
              <w:left w:val="single" w:sz="4" w:space="0" w:color="000000"/>
              <w:bottom w:val="single" w:sz="4" w:space="0" w:color="000000"/>
              <w:right w:val="single" w:sz="4" w:space="0" w:color="000000"/>
            </w:tcBorders>
            <w:vAlign w:val="center"/>
          </w:tcPr>
          <w:p w:rsidR="007441D3" w:rsidRDefault="007441D3"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7441D3" w:rsidRDefault="007441D3" w:rsidP="00AF6C68">
            <w:pPr>
              <w:spacing w:line="360" w:lineRule="auto"/>
              <w:rPr>
                <w:rFonts w:ascii="宋体" w:hAnsi="宋体" w:hint="eastAsia"/>
                <w:sz w:val="24"/>
              </w:rPr>
            </w:pPr>
            <w:r>
              <w:rPr>
                <w:rFonts w:ascii="宋体" w:hAnsi="宋体" w:hint="eastAsia"/>
                <w:sz w:val="24"/>
              </w:rPr>
              <w:t>19.2 企事业单位、社会团体、其他组织转让旧房作为</w:t>
            </w:r>
            <w:r w:rsidR="00AF6C68">
              <w:rPr>
                <w:rFonts w:ascii="宋体" w:hAnsi="宋体" w:hint="eastAsia"/>
                <w:sz w:val="24"/>
              </w:rPr>
              <w:t>公共租赁住房</w:t>
            </w:r>
            <w:r>
              <w:rPr>
                <w:rFonts w:ascii="宋体" w:hAnsi="宋体" w:hint="eastAsia"/>
                <w:sz w:val="24"/>
              </w:rPr>
              <w:t>房源，且增值额未超过扣除项目金额20%的，办理免征土地增值税备案时，需提供不动产权属证明。</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Del="008571E8" w:rsidRDefault="007441D3" w:rsidP="00D726A5">
            <w:pPr>
              <w:tabs>
                <w:tab w:val="left" w:pos="420"/>
                <w:tab w:val="left" w:pos="9240"/>
              </w:tabs>
              <w:spacing w:line="360" w:lineRule="auto"/>
              <w:rPr>
                <w:rFonts w:ascii="宋体" w:hAnsi="宋体" w:hint="eastAsia"/>
                <w:sz w:val="24"/>
              </w:rPr>
            </w:pPr>
            <w:r w:rsidRPr="00FC2BAF">
              <w:rPr>
                <w:rFonts w:ascii="宋体" w:hAnsi="宋体" w:hint="eastAsia"/>
                <w:sz w:val="24"/>
              </w:rPr>
              <w:t>不再提交</w:t>
            </w:r>
            <w:r w:rsidRPr="00153DEC">
              <w:rPr>
                <w:rFonts w:ascii="宋体" w:hAnsi="宋体" w:hint="eastAsia"/>
                <w:sz w:val="24"/>
              </w:rPr>
              <w:t>。根据《财政部 税务总局关于公共租赁住房税收优惠政策的公告》（财政部 税务总局公告2019年第61号），自</w:t>
            </w:r>
            <w:smartTag w:uri="urn:schemas-microsoft-com:office:smarttags" w:element="chsdate">
              <w:smartTagPr>
                <w:attr w:name="Year" w:val="2019"/>
                <w:attr w:name="Month" w:val="1"/>
                <w:attr w:name="Day" w:val="1"/>
                <w:attr w:name="IsLunarDate" w:val="False"/>
                <w:attr w:name="IsROCDate" w:val="False"/>
              </w:smartTagPr>
              <w:r w:rsidRPr="00153DEC">
                <w:rPr>
                  <w:rFonts w:ascii="宋体" w:hAnsi="宋体" w:hint="eastAsia"/>
                  <w:sz w:val="24"/>
                </w:rPr>
                <w:t>2019年1月1日起</w:t>
              </w:r>
            </w:smartTag>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Pr>
                <w:rFonts w:ascii="宋体" w:hAnsi="宋体" w:hint="eastAsia"/>
                <w:sz w:val="24"/>
              </w:rPr>
              <w:t>税务机关</w:t>
            </w:r>
            <w:r w:rsidRPr="00153DEC">
              <w:rPr>
                <w:rFonts w:ascii="宋体" w:hAnsi="宋体" w:hint="eastAsia"/>
                <w:sz w:val="24"/>
              </w:rPr>
              <w:t>提供有关资料，可直接享受税收优惠，并将有关资料自行留存备查。</w:t>
            </w:r>
          </w:p>
        </w:tc>
      </w:tr>
      <w:tr w:rsidR="007441D3" w:rsidRPr="00153DEC">
        <w:trPr>
          <w:trHeight w:val="607"/>
        </w:trPr>
        <w:tc>
          <w:tcPr>
            <w:tcW w:w="817" w:type="dxa"/>
            <w:tcBorders>
              <w:left w:val="single" w:sz="4" w:space="0" w:color="000000"/>
              <w:bottom w:val="single" w:sz="4" w:space="0" w:color="000000"/>
              <w:right w:val="single" w:sz="4" w:space="0" w:color="000000"/>
            </w:tcBorders>
            <w:vAlign w:val="center"/>
          </w:tcPr>
          <w:p w:rsidR="007441D3" w:rsidRDefault="007441D3" w:rsidP="00136AF4">
            <w:pPr>
              <w:spacing w:line="360" w:lineRule="auto"/>
              <w:jc w:val="center"/>
              <w:rPr>
                <w:rFonts w:ascii="宋体" w:hAnsi="宋体" w:hint="eastAsia"/>
                <w:sz w:val="24"/>
              </w:rPr>
            </w:pPr>
            <w:r>
              <w:rPr>
                <w:rFonts w:ascii="宋体" w:hAnsi="宋体" w:hint="eastAsia"/>
                <w:sz w:val="24"/>
              </w:rPr>
              <w:t>20</w:t>
            </w:r>
          </w:p>
        </w:tc>
        <w:tc>
          <w:tcPr>
            <w:tcW w:w="1276" w:type="dxa"/>
            <w:tcBorders>
              <w:left w:val="single" w:sz="4" w:space="0" w:color="000000"/>
              <w:bottom w:val="single" w:sz="4" w:space="0" w:color="000000"/>
              <w:right w:val="single" w:sz="4" w:space="0" w:color="000000"/>
            </w:tcBorders>
            <w:vAlign w:val="center"/>
          </w:tcPr>
          <w:p w:rsidR="007441D3" w:rsidRDefault="007441D3" w:rsidP="00136AF4">
            <w:pPr>
              <w:spacing w:line="360" w:lineRule="auto"/>
              <w:rPr>
                <w:rFonts w:ascii="宋体" w:hAnsi="宋体" w:hint="eastAsia"/>
                <w:sz w:val="24"/>
              </w:rPr>
            </w:pPr>
            <w:r>
              <w:rPr>
                <w:rFonts w:ascii="宋体" w:hAnsi="宋体" w:hint="eastAsia"/>
                <w:sz w:val="24"/>
              </w:rPr>
              <w:t>土地用途、性质证明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7441D3" w:rsidRDefault="007441D3" w:rsidP="007441D3">
            <w:pPr>
              <w:spacing w:line="360" w:lineRule="auto"/>
              <w:rPr>
                <w:rFonts w:ascii="宋体" w:hAnsi="宋体" w:hint="eastAsia"/>
                <w:sz w:val="24"/>
              </w:rPr>
            </w:pPr>
            <w:r w:rsidRPr="007441D3">
              <w:rPr>
                <w:rFonts w:ascii="宋体" w:hAnsi="宋体" w:hint="eastAsia"/>
                <w:sz w:val="24"/>
              </w:rPr>
              <w:t>纳税人办理农村饮水</w:t>
            </w:r>
            <w:r w:rsidR="00FD093A">
              <w:rPr>
                <w:rFonts w:ascii="宋体" w:hAnsi="宋体" w:hint="eastAsia"/>
                <w:sz w:val="24"/>
              </w:rPr>
              <w:t>安全</w:t>
            </w:r>
            <w:r w:rsidRPr="007441D3">
              <w:rPr>
                <w:rFonts w:ascii="宋体" w:hAnsi="宋体" w:hint="eastAsia"/>
                <w:sz w:val="24"/>
              </w:rPr>
              <w:t>工程承受土地使用权免征契税备案时，需提供土地用途证明、承受土地性质证明。</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RPr="007441D3" w:rsidRDefault="007441D3" w:rsidP="00D726A5">
            <w:pPr>
              <w:tabs>
                <w:tab w:val="left" w:pos="420"/>
                <w:tab w:val="left" w:pos="9240"/>
              </w:tabs>
              <w:spacing w:line="360" w:lineRule="auto"/>
              <w:rPr>
                <w:rFonts w:ascii="宋体" w:hAnsi="宋体" w:hint="eastAsia"/>
                <w:sz w:val="24"/>
              </w:rPr>
            </w:pPr>
            <w:r>
              <w:rPr>
                <w:rFonts w:ascii="宋体" w:hAnsi="宋体" w:hint="eastAsia"/>
                <w:sz w:val="24"/>
              </w:rPr>
              <w:t>不再提交。根据</w:t>
            </w:r>
            <w:r w:rsidRPr="00153DEC">
              <w:rPr>
                <w:rFonts w:ascii="宋体" w:hAnsi="宋体" w:hint="eastAsia"/>
                <w:sz w:val="24"/>
              </w:rPr>
              <w:t>《财政部 税务总局关于继续实行农村饮水安全工程税收优惠政策的公告》（财政部 税务总局公告2019年第67号），自</w:t>
            </w:r>
            <w:smartTag w:uri="urn:schemas-microsoft-com:office:smarttags" w:element="chsdate">
              <w:smartTagPr>
                <w:attr w:name="Year" w:val="2019"/>
                <w:attr w:name="Month" w:val="1"/>
                <w:attr w:name="Day" w:val="1"/>
                <w:attr w:name="IsLunarDate" w:val="False"/>
                <w:attr w:name="IsROCDate" w:val="False"/>
              </w:smartTagPr>
              <w:r w:rsidRPr="00153DEC">
                <w:rPr>
                  <w:rFonts w:ascii="宋体" w:hAnsi="宋体" w:hint="eastAsia"/>
                  <w:sz w:val="24"/>
                </w:rPr>
                <w:t>2019年1月1日起</w:t>
              </w:r>
            </w:smartTag>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Pr>
                <w:rFonts w:ascii="宋体" w:hAnsi="宋体" w:hint="eastAsia"/>
                <w:sz w:val="24"/>
              </w:rPr>
              <w:t>税务机关</w:t>
            </w:r>
            <w:r w:rsidRPr="00153DEC">
              <w:rPr>
                <w:rFonts w:ascii="宋体" w:hAnsi="宋体" w:hint="eastAsia"/>
                <w:sz w:val="24"/>
              </w:rPr>
              <w:t>提供有关资料，可直接享受税收优惠，并将有关资料自行留存备查。</w:t>
            </w:r>
          </w:p>
        </w:tc>
      </w:tr>
      <w:tr w:rsidR="007441D3" w:rsidRPr="00153DEC">
        <w:trPr>
          <w:trHeight w:val="877"/>
        </w:trPr>
        <w:tc>
          <w:tcPr>
            <w:tcW w:w="817" w:type="dxa"/>
            <w:vMerge w:val="restart"/>
            <w:tcBorders>
              <w:top w:val="single" w:sz="4" w:space="0" w:color="000000"/>
              <w:left w:val="single" w:sz="4" w:space="0" w:color="000000"/>
              <w:right w:val="single" w:sz="4" w:space="0" w:color="000000"/>
            </w:tcBorders>
            <w:vAlign w:val="center"/>
          </w:tcPr>
          <w:p w:rsidR="007441D3" w:rsidRDefault="007441D3" w:rsidP="00136AF4">
            <w:pPr>
              <w:spacing w:line="360" w:lineRule="auto"/>
              <w:jc w:val="center"/>
              <w:rPr>
                <w:rFonts w:ascii="宋体" w:hAnsi="宋体" w:hint="eastAsia"/>
                <w:sz w:val="24"/>
              </w:rPr>
            </w:pPr>
            <w:r>
              <w:rPr>
                <w:rFonts w:ascii="宋体" w:hAnsi="宋体" w:hint="eastAsia"/>
                <w:sz w:val="24"/>
              </w:rPr>
              <w:t>21</w:t>
            </w:r>
          </w:p>
        </w:tc>
        <w:tc>
          <w:tcPr>
            <w:tcW w:w="1276" w:type="dxa"/>
            <w:vMerge w:val="restart"/>
            <w:tcBorders>
              <w:top w:val="single" w:sz="4" w:space="0" w:color="000000"/>
              <w:left w:val="single" w:sz="4" w:space="0" w:color="000000"/>
              <w:right w:val="single" w:sz="4" w:space="0" w:color="000000"/>
            </w:tcBorders>
            <w:vAlign w:val="center"/>
          </w:tcPr>
          <w:p w:rsidR="007441D3" w:rsidRDefault="007441D3" w:rsidP="00136AF4">
            <w:pPr>
              <w:spacing w:line="360" w:lineRule="auto"/>
              <w:rPr>
                <w:rFonts w:ascii="宋体" w:hAnsi="宋体" w:hint="eastAsia"/>
                <w:sz w:val="24"/>
              </w:rPr>
            </w:pPr>
            <w:r>
              <w:rPr>
                <w:rFonts w:ascii="宋体" w:hAnsi="宋体" w:hint="eastAsia"/>
                <w:sz w:val="24"/>
              </w:rPr>
              <w:t>改造安置住房、公共租赁住房证明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7441D3" w:rsidRDefault="007441D3" w:rsidP="007441D3">
            <w:pPr>
              <w:spacing w:line="360" w:lineRule="auto"/>
              <w:rPr>
                <w:rFonts w:ascii="宋体" w:hAnsi="宋体" w:hint="eastAsia"/>
                <w:sz w:val="24"/>
              </w:rPr>
            </w:pPr>
            <w:r>
              <w:rPr>
                <w:rFonts w:ascii="宋体" w:hAnsi="宋体" w:hint="eastAsia"/>
                <w:sz w:val="24"/>
              </w:rPr>
              <w:t>21.1 纳税人办理免征</w:t>
            </w:r>
            <w:r w:rsidRPr="006338FA">
              <w:rPr>
                <w:rFonts w:ascii="宋体" w:hAnsi="宋体" w:hint="eastAsia"/>
                <w:sz w:val="24"/>
              </w:rPr>
              <w:t>改造安置住房经营管理单位、开发商与改造安置住房相关的印花税以及购买安置住房的个人涉及的印花税</w:t>
            </w:r>
            <w:r>
              <w:rPr>
                <w:rFonts w:ascii="宋体" w:hAnsi="宋体" w:hint="eastAsia"/>
                <w:sz w:val="24"/>
              </w:rPr>
              <w:t>备案时，需提供改造安置住房相关材料。</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RPr="00153DEC" w:rsidRDefault="007441D3" w:rsidP="00D74B37">
            <w:pPr>
              <w:tabs>
                <w:tab w:val="left" w:pos="420"/>
                <w:tab w:val="left" w:pos="9240"/>
              </w:tabs>
              <w:spacing w:line="360" w:lineRule="auto"/>
              <w:rPr>
                <w:rFonts w:ascii="宋体" w:hAnsi="宋体" w:hint="eastAsia"/>
                <w:sz w:val="24"/>
              </w:rPr>
            </w:pPr>
            <w:r w:rsidRPr="00153DEC">
              <w:rPr>
                <w:rFonts w:ascii="宋体" w:hAnsi="宋体" w:hint="eastAsia"/>
                <w:sz w:val="24"/>
              </w:rPr>
              <w:t>不再提交。根据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Pr>
                <w:rFonts w:ascii="宋体" w:hAnsi="宋体" w:hint="eastAsia"/>
                <w:sz w:val="24"/>
              </w:rPr>
              <w:t>税务机关</w:t>
            </w:r>
            <w:r w:rsidRPr="00153DEC">
              <w:rPr>
                <w:rFonts w:ascii="宋体" w:hAnsi="宋体" w:hint="eastAsia"/>
                <w:sz w:val="24"/>
              </w:rPr>
              <w:t>提供有关资料，可直接享受税收优惠，并将有关资料自行留存备查。</w:t>
            </w:r>
          </w:p>
        </w:tc>
      </w:tr>
      <w:tr w:rsidR="007441D3" w:rsidRPr="00153DEC">
        <w:trPr>
          <w:trHeight w:val="877"/>
        </w:trPr>
        <w:tc>
          <w:tcPr>
            <w:tcW w:w="817" w:type="dxa"/>
            <w:vMerge/>
            <w:tcBorders>
              <w:left w:val="single" w:sz="4" w:space="0" w:color="000000"/>
              <w:right w:val="single" w:sz="4" w:space="0" w:color="000000"/>
            </w:tcBorders>
            <w:vAlign w:val="center"/>
          </w:tcPr>
          <w:p w:rsidR="007441D3" w:rsidRDefault="007441D3" w:rsidP="00136AF4">
            <w:pPr>
              <w:spacing w:line="360" w:lineRule="auto"/>
              <w:jc w:val="center"/>
              <w:rPr>
                <w:rFonts w:ascii="宋体" w:hAnsi="宋体" w:hint="eastAsia"/>
                <w:sz w:val="24"/>
              </w:rPr>
            </w:pPr>
          </w:p>
        </w:tc>
        <w:tc>
          <w:tcPr>
            <w:tcW w:w="1276" w:type="dxa"/>
            <w:vMerge/>
            <w:tcBorders>
              <w:left w:val="single" w:sz="4" w:space="0" w:color="000000"/>
              <w:right w:val="single" w:sz="4" w:space="0" w:color="000000"/>
            </w:tcBorders>
            <w:vAlign w:val="center"/>
          </w:tcPr>
          <w:p w:rsidR="007441D3" w:rsidRDefault="007441D3"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7441D3" w:rsidRDefault="007441D3" w:rsidP="007441D3">
            <w:pPr>
              <w:spacing w:line="360" w:lineRule="auto"/>
              <w:rPr>
                <w:rFonts w:ascii="宋体" w:hAnsi="宋体" w:hint="eastAsia"/>
                <w:sz w:val="24"/>
              </w:rPr>
            </w:pPr>
          </w:p>
          <w:p w:rsidR="007441D3" w:rsidRDefault="007441D3" w:rsidP="007441D3">
            <w:pPr>
              <w:spacing w:line="360" w:lineRule="auto"/>
              <w:rPr>
                <w:rFonts w:ascii="宋体" w:hAnsi="宋体" w:hint="eastAsia"/>
                <w:sz w:val="24"/>
              </w:rPr>
            </w:pPr>
            <w:r>
              <w:rPr>
                <w:rFonts w:ascii="宋体" w:hAnsi="宋体" w:hint="eastAsia"/>
                <w:sz w:val="24"/>
              </w:rPr>
              <w:t>21.2 纳税人办理免征</w:t>
            </w:r>
            <w:r w:rsidR="00572E96">
              <w:rPr>
                <w:rFonts w:ascii="宋体" w:hAnsi="宋体" w:hint="eastAsia"/>
                <w:sz w:val="24"/>
              </w:rPr>
              <w:t>公共租赁住房</w:t>
            </w:r>
            <w:r>
              <w:rPr>
                <w:rFonts w:ascii="宋体" w:hAnsi="宋体" w:hint="eastAsia"/>
                <w:sz w:val="24"/>
              </w:rPr>
              <w:t>经营管理单位建设、管理、在其他住房项目中配套建设</w:t>
            </w:r>
            <w:r w:rsidR="00AF6C68">
              <w:rPr>
                <w:rFonts w:ascii="宋体" w:hAnsi="宋体" w:hint="eastAsia"/>
                <w:sz w:val="24"/>
              </w:rPr>
              <w:t>公共租赁住房</w:t>
            </w:r>
            <w:r>
              <w:rPr>
                <w:rFonts w:ascii="宋体" w:hAnsi="宋体" w:hint="eastAsia"/>
                <w:sz w:val="24"/>
              </w:rPr>
              <w:t>涉及的印花税，以及购买住房作为</w:t>
            </w:r>
            <w:r w:rsidR="00AF6C68">
              <w:rPr>
                <w:rFonts w:ascii="宋体" w:hAnsi="宋体" w:hint="eastAsia"/>
                <w:sz w:val="24"/>
              </w:rPr>
              <w:t>公共租赁住房</w:t>
            </w:r>
            <w:r>
              <w:rPr>
                <w:rFonts w:ascii="宋体" w:hAnsi="宋体" w:hint="eastAsia"/>
                <w:sz w:val="24"/>
              </w:rPr>
              <w:t>涉及的契税、印花税备案时，需提供公共租赁住房相关材料。</w:t>
            </w:r>
          </w:p>
          <w:p w:rsidR="007441D3" w:rsidRDefault="007441D3" w:rsidP="007441D3">
            <w:pPr>
              <w:spacing w:line="360" w:lineRule="auto"/>
              <w:rPr>
                <w:rFonts w:ascii="宋体" w:hAnsi="宋体" w:hint="eastAsia"/>
                <w:sz w:val="24"/>
              </w:rPr>
            </w:pPr>
          </w:p>
        </w:tc>
        <w:tc>
          <w:tcPr>
            <w:tcW w:w="4394" w:type="dxa"/>
            <w:vMerge w:val="restart"/>
            <w:tcBorders>
              <w:top w:val="single" w:sz="4" w:space="0" w:color="000000"/>
              <w:left w:val="single" w:sz="4" w:space="0" w:color="000000"/>
              <w:right w:val="single" w:sz="4" w:space="0" w:color="000000"/>
            </w:tcBorders>
            <w:vAlign w:val="center"/>
          </w:tcPr>
          <w:p w:rsidR="007441D3" w:rsidRDefault="007441D3" w:rsidP="00D74B37">
            <w:pPr>
              <w:tabs>
                <w:tab w:val="left" w:pos="420"/>
                <w:tab w:val="left" w:pos="9240"/>
              </w:tabs>
              <w:spacing w:line="360" w:lineRule="auto"/>
              <w:rPr>
                <w:rFonts w:ascii="宋体" w:hAnsi="宋体" w:hint="eastAsia"/>
                <w:sz w:val="24"/>
              </w:rPr>
            </w:pPr>
            <w:r w:rsidRPr="00FC2BAF">
              <w:rPr>
                <w:rFonts w:ascii="宋体" w:hAnsi="宋体" w:hint="eastAsia"/>
                <w:sz w:val="24"/>
              </w:rPr>
              <w:t>不再提交</w:t>
            </w:r>
            <w:r w:rsidRPr="00153DEC">
              <w:rPr>
                <w:rFonts w:ascii="宋体" w:hAnsi="宋体" w:hint="eastAsia"/>
                <w:sz w:val="24"/>
              </w:rPr>
              <w:t>。根据《财政部 税务总局关于公共租赁住房税收优惠政策的公告》（财政部 税务总局公告2019年第61号），自</w:t>
            </w:r>
            <w:smartTag w:uri="urn:schemas-microsoft-com:office:smarttags" w:element="chsdate">
              <w:smartTagPr>
                <w:attr w:name="Year" w:val="2019"/>
                <w:attr w:name="Month" w:val="1"/>
                <w:attr w:name="Day" w:val="1"/>
                <w:attr w:name="IsLunarDate" w:val="False"/>
                <w:attr w:name="IsROCDate" w:val="False"/>
              </w:smartTagPr>
              <w:r w:rsidRPr="00153DEC">
                <w:rPr>
                  <w:rFonts w:ascii="宋体" w:hAnsi="宋体" w:hint="eastAsia"/>
                  <w:sz w:val="24"/>
                </w:rPr>
                <w:t>2019年1月1日起</w:t>
              </w:r>
            </w:smartTag>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Pr>
                <w:rFonts w:ascii="宋体" w:hAnsi="宋体" w:hint="eastAsia"/>
                <w:sz w:val="24"/>
              </w:rPr>
              <w:t>税务机关</w:t>
            </w:r>
            <w:r w:rsidRPr="00153DEC">
              <w:rPr>
                <w:rFonts w:ascii="宋体" w:hAnsi="宋体" w:hint="eastAsia"/>
                <w:sz w:val="24"/>
              </w:rPr>
              <w:t>提供有关资料，可直接享受税收优惠，并将有关资料自行留存备查。</w:t>
            </w:r>
          </w:p>
        </w:tc>
      </w:tr>
      <w:tr w:rsidR="007441D3" w:rsidRPr="00153DEC">
        <w:trPr>
          <w:trHeight w:val="877"/>
        </w:trPr>
        <w:tc>
          <w:tcPr>
            <w:tcW w:w="817" w:type="dxa"/>
            <w:vMerge/>
            <w:tcBorders>
              <w:left w:val="single" w:sz="4" w:space="0" w:color="000000"/>
              <w:bottom w:val="single" w:sz="4" w:space="0" w:color="000000"/>
              <w:right w:val="single" w:sz="4" w:space="0" w:color="000000"/>
            </w:tcBorders>
            <w:vAlign w:val="center"/>
          </w:tcPr>
          <w:p w:rsidR="007441D3" w:rsidRDefault="007441D3" w:rsidP="00136AF4">
            <w:pPr>
              <w:spacing w:line="360" w:lineRule="auto"/>
              <w:jc w:val="center"/>
              <w:rPr>
                <w:rFonts w:ascii="宋体" w:hAnsi="宋体" w:hint="eastAsia"/>
                <w:sz w:val="24"/>
              </w:rPr>
            </w:pPr>
          </w:p>
        </w:tc>
        <w:tc>
          <w:tcPr>
            <w:tcW w:w="1276" w:type="dxa"/>
            <w:vMerge/>
            <w:tcBorders>
              <w:left w:val="single" w:sz="4" w:space="0" w:color="000000"/>
              <w:bottom w:val="single" w:sz="4" w:space="0" w:color="000000"/>
              <w:right w:val="single" w:sz="4" w:space="0" w:color="000000"/>
            </w:tcBorders>
            <w:vAlign w:val="center"/>
          </w:tcPr>
          <w:p w:rsidR="007441D3" w:rsidRDefault="007441D3" w:rsidP="00136AF4">
            <w:pPr>
              <w:spacing w:line="360" w:lineRule="auto"/>
              <w:rPr>
                <w:rFonts w:ascii="宋体" w:hAnsi="宋体" w:hint="eastAsia"/>
                <w:sz w:val="24"/>
              </w:rPr>
            </w:pPr>
          </w:p>
        </w:tc>
        <w:tc>
          <w:tcPr>
            <w:tcW w:w="3402" w:type="dxa"/>
            <w:tcBorders>
              <w:top w:val="single" w:sz="4" w:space="0" w:color="000000"/>
              <w:left w:val="single" w:sz="4" w:space="0" w:color="000000"/>
              <w:bottom w:val="single" w:sz="4" w:space="0" w:color="000000"/>
              <w:right w:val="single" w:sz="4" w:space="0" w:color="000000"/>
            </w:tcBorders>
            <w:vAlign w:val="center"/>
          </w:tcPr>
          <w:p w:rsidR="007441D3" w:rsidRDefault="007441D3" w:rsidP="007441D3">
            <w:pPr>
              <w:spacing w:line="360" w:lineRule="auto"/>
              <w:rPr>
                <w:rFonts w:ascii="宋体" w:hAnsi="宋体" w:hint="eastAsia"/>
                <w:sz w:val="24"/>
              </w:rPr>
            </w:pPr>
          </w:p>
          <w:p w:rsidR="007441D3" w:rsidRDefault="007441D3" w:rsidP="007441D3">
            <w:pPr>
              <w:spacing w:line="360" w:lineRule="auto"/>
              <w:rPr>
                <w:rFonts w:ascii="宋体" w:hAnsi="宋体" w:hint="eastAsia"/>
                <w:sz w:val="24"/>
              </w:rPr>
            </w:pPr>
            <w:r>
              <w:rPr>
                <w:rFonts w:ascii="宋体" w:hAnsi="宋体" w:hint="eastAsia"/>
                <w:sz w:val="24"/>
              </w:rPr>
              <w:t>21.3 企事业单位、社会团体、其他组织转让旧房作为</w:t>
            </w:r>
            <w:r w:rsidR="00572E96" w:rsidRPr="00572E96">
              <w:rPr>
                <w:rFonts w:ascii="宋体" w:hAnsi="宋体" w:hint="eastAsia"/>
                <w:sz w:val="24"/>
              </w:rPr>
              <w:t>公共租赁住房</w:t>
            </w:r>
            <w:r>
              <w:rPr>
                <w:rFonts w:ascii="宋体" w:hAnsi="宋体" w:hint="eastAsia"/>
                <w:sz w:val="24"/>
              </w:rPr>
              <w:t>房源，且增值额未超过扣除项目金额20%的，办理免征土地增值税备案时，需提供公共租赁住房相关材料。</w:t>
            </w:r>
          </w:p>
          <w:p w:rsidR="007441D3" w:rsidRDefault="007441D3" w:rsidP="007441D3">
            <w:pPr>
              <w:spacing w:line="360" w:lineRule="auto"/>
              <w:rPr>
                <w:rFonts w:ascii="宋体" w:hAnsi="宋体" w:hint="eastAsia"/>
                <w:sz w:val="24"/>
              </w:rPr>
            </w:pPr>
          </w:p>
        </w:tc>
        <w:tc>
          <w:tcPr>
            <w:tcW w:w="4394" w:type="dxa"/>
            <w:vMerge/>
            <w:tcBorders>
              <w:left w:val="single" w:sz="4" w:space="0" w:color="000000"/>
              <w:bottom w:val="single" w:sz="4" w:space="0" w:color="000000"/>
              <w:right w:val="single" w:sz="4" w:space="0" w:color="000000"/>
            </w:tcBorders>
            <w:vAlign w:val="center"/>
          </w:tcPr>
          <w:p w:rsidR="007441D3" w:rsidRPr="00FC2BAF" w:rsidRDefault="007441D3" w:rsidP="00D74B37">
            <w:pPr>
              <w:tabs>
                <w:tab w:val="left" w:pos="420"/>
                <w:tab w:val="left" w:pos="9240"/>
              </w:tabs>
              <w:spacing w:line="360" w:lineRule="auto"/>
              <w:rPr>
                <w:rFonts w:ascii="宋体" w:hAnsi="宋体" w:hint="eastAsia"/>
                <w:sz w:val="24"/>
              </w:rPr>
            </w:pPr>
          </w:p>
        </w:tc>
      </w:tr>
      <w:tr w:rsidR="00A45E04" w:rsidRPr="00153DEC">
        <w:trPr>
          <w:trHeight w:val="877"/>
        </w:trPr>
        <w:tc>
          <w:tcPr>
            <w:tcW w:w="817" w:type="dxa"/>
            <w:tcBorders>
              <w:top w:val="single" w:sz="4" w:space="0" w:color="000000"/>
              <w:left w:val="single" w:sz="4" w:space="0" w:color="000000"/>
              <w:bottom w:val="single" w:sz="4" w:space="0" w:color="000000"/>
              <w:right w:val="single" w:sz="4" w:space="0" w:color="000000"/>
            </w:tcBorders>
            <w:vAlign w:val="center"/>
          </w:tcPr>
          <w:p w:rsidR="00A45E04" w:rsidRDefault="007441D3" w:rsidP="00136AF4">
            <w:pPr>
              <w:spacing w:line="360" w:lineRule="auto"/>
              <w:jc w:val="center"/>
              <w:rPr>
                <w:rFonts w:ascii="宋体" w:hAnsi="宋体" w:hint="eastAsia"/>
                <w:sz w:val="24"/>
              </w:rPr>
            </w:pPr>
            <w:r>
              <w:rPr>
                <w:rFonts w:ascii="宋体" w:hAnsi="宋体" w:hint="eastAsia"/>
                <w:sz w:val="24"/>
              </w:rPr>
              <w:t>22</w:t>
            </w:r>
          </w:p>
        </w:tc>
        <w:tc>
          <w:tcPr>
            <w:tcW w:w="1276" w:type="dxa"/>
            <w:tcBorders>
              <w:top w:val="single" w:sz="4" w:space="0" w:color="000000"/>
              <w:left w:val="single" w:sz="4" w:space="0" w:color="000000"/>
              <w:bottom w:val="single" w:sz="4" w:space="0" w:color="000000"/>
              <w:right w:val="single" w:sz="4" w:space="0" w:color="000000"/>
            </w:tcBorders>
            <w:vAlign w:val="center"/>
          </w:tcPr>
          <w:p w:rsidR="00A45E04" w:rsidRDefault="00A45E04" w:rsidP="00136AF4">
            <w:pPr>
              <w:spacing w:line="360" w:lineRule="auto"/>
              <w:rPr>
                <w:rFonts w:ascii="宋体" w:hAnsi="宋体" w:hint="eastAsia"/>
                <w:sz w:val="24"/>
              </w:rPr>
            </w:pPr>
            <w:r>
              <w:rPr>
                <w:rFonts w:ascii="宋体" w:hAnsi="宋体" w:hint="eastAsia"/>
                <w:sz w:val="24"/>
              </w:rPr>
              <w:t>已缴纳印花税凭证</w:t>
            </w:r>
          </w:p>
        </w:tc>
        <w:tc>
          <w:tcPr>
            <w:tcW w:w="3402" w:type="dxa"/>
            <w:tcBorders>
              <w:top w:val="single" w:sz="4" w:space="0" w:color="000000"/>
              <w:left w:val="single" w:sz="4" w:space="0" w:color="000000"/>
              <w:bottom w:val="single" w:sz="4" w:space="0" w:color="000000"/>
              <w:right w:val="single" w:sz="4" w:space="0" w:color="000000"/>
            </w:tcBorders>
            <w:vAlign w:val="center"/>
          </w:tcPr>
          <w:p w:rsidR="00A45E04" w:rsidRDefault="00A45E04" w:rsidP="00A45E04">
            <w:pPr>
              <w:spacing w:line="360" w:lineRule="auto"/>
              <w:rPr>
                <w:rFonts w:ascii="宋体" w:hAnsi="宋体" w:hint="eastAsia"/>
                <w:sz w:val="24"/>
              </w:rPr>
            </w:pPr>
            <w:r>
              <w:rPr>
                <w:rFonts w:ascii="宋体" w:hAnsi="宋体" w:hint="eastAsia"/>
                <w:sz w:val="24"/>
              </w:rPr>
              <w:t>纳税人办理已缴纳印花税的凭证的副本或者抄本免征印花税备案时，需提供已缴纳印花税的</w:t>
            </w:r>
            <w:r w:rsidRPr="00A45E04">
              <w:rPr>
                <w:rFonts w:ascii="宋体" w:hAnsi="宋体" w:hint="eastAsia"/>
                <w:sz w:val="24"/>
              </w:rPr>
              <w:t>凭证。</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RDefault="007441D3" w:rsidP="00D74B37">
            <w:pPr>
              <w:tabs>
                <w:tab w:val="left" w:pos="420"/>
                <w:tab w:val="left" w:pos="9240"/>
              </w:tabs>
              <w:spacing w:line="360" w:lineRule="auto"/>
              <w:rPr>
                <w:rFonts w:ascii="宋体" w:hAnsi="宋体" w:hint="eastAsia"/>
                <w:sz w:val="24"/>
              </w:rPr>
            </w:pPr>
          </w:p>
          <w:p w:rsidR="007441D3" w:rsidRDefault="007441D3" w:rsidP="00D74B37">
            <w:pPr>
              <w:tabs>
                <w:tab w:val="left" w:pos="420"/>
                <w:tab w:val="left" w:pos="9240"/>
              </w:tabs>
              <w:spacing w:line="360" w:lineRule="auto"/>
              <w:rPr>
                <w:rFonts w:ascii="宋体" w:hAnsi="宋体" w:hint="eastAsia"/>
                <w:sz w:val="24"/>
              </w:rPr>
            </w:pPr>
          </w:p>
          <w:p w:rsidR="007441D3" w:rsidRDefault="00CE7713" w:rsidP="00D74B37">
            <w:pPr>
              <w:tabs>
                <w:tab w:val="left" w:pos="420"/>
                <w:tab w:val="left" w:pos="9240"/>
              </w:tabs>
              <w:spacing w:line="360" w:lineRule="auto"/>
              <w:rPr>
                <w:rFonts w:ascii="宋体" w:hAnsi="宋体" w:hint="eastAsia"/>
                <w:sz w:val="24"/>
              </w:rPr>
            </w:pPr>
            <w:r w:rsidRPr="00153DEC">
              <w:rPr>
                <w:rFonts w:ascii="宋体" w:hAnsi="宋体" w:hint="eastAsia"/>
                <w:sz w:val="24"/>
              </w:rPr>
              <w:t>不再提交。</w:t>
            </w:r>
            <w:r w:rsidR="00CB4F41">
              <w:rPr>
                <w:rFonts w:ascii="宋体" w:hAnsi="宋体" w:hint="eastAsia"/>
                <w:sz w:val="24"/>
              </w:rPr>
              <w:t>根据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p w:rsidR="007441D3" w:rsidRDefault="007441D3" w:rsidP="00D74B37">
            <w:pPr>
              <w:tabs>
                <w:tab w:val="left" w:pos="420"/>
                <w:tab w:val="left" w:pos="9240"/>
              </w:tabs>
              <w:spacing w:line="360" w:lineRule="auto"/>
              <w:rPr>
                <w:rFonts w:ascii="宋体" w:hAnsi="宋体" w:hint="eastAsia"/>
                <w:sz w:val="24"/>
              </w:rPr>
            </w:pPr>
          </w:p>
          <w:p w:rsidR="00173852" w:rsidRPr="00153DEC" w:rsidRDefault="00173852" w:rsidP="00D74B37">
            <w:pPr>
              <w:tabs>
                <w:tab w:val="left" w:pos="420"/>
                <w:tab w:val="left" w:pos="9240"/>
              </w:tabs>
              <w:spacing w:line="360" w:lineRule="auto"/>
              <w:rPr>
                <w:rFonts w:ascii="宋体" w:hAnsi="宋体" w:hint="eastAsia"/>
                <w:sz w:val="24"/>
              </w:rPr>
            </w:pPr>
          </w:p>
        </w:tc>
      </w:tr>
      <w:tr w:rsidR="00A45E04" w:rsidRPr="00153DEC">
        <w:trPr>
          <w:trHeight w:val="877"/>
        </w:trPr>
        <w:tc>
          <w:tcPr>
            <w:tcW w:w="817" w:type="dxa"/>
            <w:tcBorders>
              <w:top w:val="single" w:sz="4" w:space="0" w:color="000000"/>
              <w:left w:val="single" w:sz="4" w:space="0" w:color="000000"/>
              <w:bottom w:val="single" w:sz="4" w:space="0" w:color="000000"/>
              <w:right w:val="single" w:sz="4" w:space="0" w:color="000000"/>
            </w:tcBorders>
            <w:vAlign w:val="center"/>
          </w:tcPr>
          <w:p w:rsidR="00A45E04" w:rsidRDefault="007441D3" w:rsidP="00136AF4">
            <w:pPr>
              <w:spacing w:line="360" w:lineRule="auto"/>
              <w:jc w:val="center"/>
              <w:rPr>
                <w:rFonts w:ascii="宋体" w:hAnsi="宋体" w:hint="eastAsia"/>
                <w:sz w:val="24"/>
              </w:rPr>
            </w:pPr>
            <w:r>
              <w:rPr>
                <w:rFonts w:ascii="宋体" w:hAnsi="宋体" w:hint="eastAsia"/>
                <w:sz w:val="24"/>
              </w:rPr>
              <w:t>23</w:t>
            </w:r>
          </w:p>
        </w:tc>
        <w:tc>
          <w:tcPr>
            <w:tcW w:w="1276" w:type="dxa"/>
            <w:tcBorders>
              <w:top w:val="single" w:sz="4" w:space="0" w:color="000000"/>
              <w:left w:val="single" w:sz="4" w:space="0" w:color="000000"/>
              <w:bottom w:val="single" w:sz="4" w:space="0" w:color="000000"/>
              <w:right w:val="single" w:sz="4" w:space="0" w:color="000000"/>
            </w:tcBorders>
            <w:vAlign w:val="center"/>
          </w:tcPr>
          <w:p w:rsidR="00A45E04" w:rsidRDefault="00A45E04" w:rsidP="00136AF4">
            <w:pPr>
              <w:spacing w:line="360" w:lineRule="auto"/>
              <w:rPr>
                <w:rFonts w:ascii="宋体" w:hAnsi="宋体" w:hint="eastAsia"/>
                <w:sz w:val="24"/>
              </w:rPr>
            </w:pPr>
            <w:r>
              <w:rPr>
                <w:rFonts w:ascii="宋体" w:hAnsi="宋体" w:hint="eastAsia"/>
                <w:sz w:val="24"/>
              </w:rPr>
              <w:t>撤销金融机构证明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A45E04" w:rsidRDefault="00A45E04" w:rsidP="00A45E04">
            <w:pPr>
              <w:spacing w:line="360" w:lineRule="auto"/>
              <w:rPr>
                <w:rFonts w:ascii="宋体" w:hAnsi="宋体" w:hint="eastAsia"/>
                <w:sz w:val="24"/>
              </w:rPr>
            </w:pPr>
            <w:r>
              <w:rPr>
                <w:rFonts w:ascii="宋体" w:hAnsi="宋体" w:hint="eastAsia"/>
                <w:sz w:val="24"/>
              </w:rPr>
              <w:t>纳税人办理</w:t>
            </w:r>
            <w:r w:rsidRPr="00A45E04">
              <w:rPr>
                <w:rFonts w:ascii="宋体" w:hAnsi="宋体" w:hint="eastAsia"/>
                <w:sz w:val="24"/>
              </w:rPr>
              <w:t>被撤销金融机构接收债权、清偿债务过程中签订的产权转移书据免征印花税备案时，需提供中国人民银行撤销该金融机构及分设于各地分支机构的证明材料。</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RDefault="007441D3" w:rsidP="00D74B37">
            <w:pPr>
              <w:tabs>
                <w:tab w:val="left" w:pos="420"/>
                <w:tab w:val="left" w:pos="9240"/>
              </w:tabs>
              <w:spacing w:line="360" w:lineRule="auto"/>
              <w:rPr>
                <w:rFonts w:ascii="宋体" w:hAnsi="宋体" w:hint="eastAsia"/>
                <w:sz w:val="24"/>
              </w:rPr>
            </w:pPr>
          </w:p>
          <w:p w:rsidR="007441D3" w:rsidRDefault="007441D3" w:rsidP="00D74B37">
            <w:pPr>
              <w:tabs>
                <w:tab w:val="left" w:pos="420"/>
                <w:tab w:val="left" w:pos="9240"/>
              </w:tabs>
              <w:spacing w:line="360" w:lineRule="auto"/>
              <w:rPr>
                <w:rFonts w:ascii="宋体" w:hAnsi="宋体" w:hint="eastAsia"/>
                <w:sz w:val="24"/>
              </w:rPr>
            </w:pPr>
          </w:p>
          <w:p w:rsidR="007441D3" w:rsidRDefault="00CE7713" w:rsidP="00D74B37">
            <w:pPr>
              <w:tabs>
                <w:tab w:val="left" w:pos="420"/>
                <w:tab w:val="left" w:pos="9240"/>
              </w:tabs>
              <w:spacing w:line="360" w:lineRule="auto"/>
              <w:rPr>
                <w:rFonts w:ascii="宋体" w:hAnsi="宋体" w:hint="eastAsia"/>
                <w:sz w:val="24"/>
              </w:rPr>
            </w:pPr>
            <w:r w:rsidRPr="00153DEC">
              <w:rPr>
                <w:rFonts w:ascii="宋体" w:hAnsi="宋体" w:hint="eastAsia"/>
                <w:sz w:val="24"/>
              </w:rPr>
              <w:t>不再提交。</w:t>
            </w:r>
            <w:r w:rsidR="00CB4F41">
              <w:rPr>
                <w:rFonts w:ascii="宋体" w:hAnsi="宋体" w:hint="eastAsia"/>
                <w:sz w:val="24"/>
              </w:rPr>
              <w:t>根据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p w:rsidR="007441D3" w:rsidRDefault="007441D3" w:rsidP="00D74B37">
            <w:pPr>
              <w:tabs>
                <w:tab w:val="left" w:pos="420"/>
                <w:tab w:val="left" w:pos="9240"/>
              </w:tabs>
              <w:spacing w:line="360" w:lineRule="auto"/>
              <w:rPr>
                <w:rFonts w:ascii="宋体" w:hAnsi="宋体" w:hint="eastAsia"/>
                <w:sz w:val="24"/>
              </w:rPr>
            </w:pPr>
          </w:p>
          <w:p w:rsidR="00173852" w:rsidRPr="00153DEC" w:rsidRDefault="00173852" w:rsidP="00D74B37">
            <w:pPr>
              <w:tabs>
                <w:tab w:val="left" w:pos="420"/>
                <w:tab w:val="left" w:pos="9240"/>
              </w:tabs>
              <w:spacing w:line="360" w:lineRule="auto"/>
              <w:rPr>
                <w:rFonts w:ascii="宋体" w:hAnsi="宋体" w:hint="eastAsia"/>
                <w:sz w:val="24"/>
              </w:rPr>
            </w:pPr>
          </w:p>
        </w:tc>
      </w:tr>
      <w:tr w:rsidR="00A45E04" w:rsidRPr="00153DEC">
        <w:trPr>
          <w:trHeight w:val="877"/>
        </w:trPr>
        <w:tc>
          <w:tcPr>
            <w:tcW w:w="817" w:type="dxa"/>
            <w:tcBorders>
              <w:top w:val="single" w:sz="4" w:space="0" w:color="000000"/>
              <w:left w:val="single" w:sz="4" w:space="0" w:color="000000"/>
              <w:bottom w:val="single" w:sz="4" w:space="0" w:color="000000"/>
              <w:right w:val="single" w:sz="4" w:space="0" w:color="000000"/>
            </w:tcBorders>
            <w:vAlign w:val="center"/>
          </w:tcPr>
          <w:p w:rsidR="00A45E04" w:rsidRDefault="007441D3" w:rsidP="00136AF4">
            <w:pPr>
              <w:spacing w:line="360" w:lineRule="auto"/>
              <w:jc w:val="center"/>
              <w:rPr>
                <w:rFonts w:ascii="宋体" w:hAnsi="宋体" w:hint="eastAsia"/>
                <w:sz w:val="24"/>
              </w:rPr>
            </w:pPr>
            <w:r>
              <w:rPr>
                <w:rFonts w:ascii="宋体" w:hAnsi="宋体" w:hint="eastAsia"/>
                <w:sz w:val="24"/>
              </w:rPr>
              <w:t>24</w:t>
            </w:r>
          </w:p>
        </w:tc>
        <w:tc>
          <w:tcPr>
            <w:tcW w:w="1276" w:type="dxa"/>
            <w:tcBorders>
              <w:top w:val="single" w:sz="4" w:space="0" w:color="000000"/>
              <w:left w:val="single" w:sz="4" w:space="0" w:color="000000"/>
              <w:bottom w:val="single" w:sz="4" w:space="0" w:color="000000"/>
              <w:right w:val="single" w:sz="4" w:space="0" w:color="000000"/>
            </w:tcBorders>
            <w:vAlign w:val="center"/>
          </w:tcPr>
          <w:p w:rsidR="00A45E04" w:rsidRDefault="00DD67F9" w:rsidP="00136AF4">
            <w:pPr>
              <w:spacing w:line="360" w:lineRule="auto"/>
              <w:rPr>
                <w:rFonts w:ascii="宋体" w:hAnsi="宋体" w:hint="eastAsia"/>
                <w:sz w:val="24"/>
              </w:rPr>
            </w:pPr>
            <w:r>
              <w:rPr>
                <w:rFonts w:ascii="宋体" w:hAnsi="宋体" w:hint="eastAsia"/>
                <w:sz w:val="24"/>
              </w:rPr>
              <w:t>改制证明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A45E04" w:rsidRDefault="00DD67F9" w:rsidP="004748A0">
            <w:pPr>
              <w:spacing w:line="360" w:lineRule="auto"/>
              <w:rPr>
                <w:rFonts w:ascii="宋体" w:hAnsi="宋体" w:hint="eastAsia"/>
                <w:sz w:val="24"/>
              </w:rPr>
            </w:pPr>
            <w:r>
              <w:rPr>
                <w:rFonts w:ascii="宋体" w:hAnsi="宋体" w:hint="eastAsia"/>
                <w:sz w:val="24"/>
              </w:rPr>
              <w:t>纳税人办理企业改制过程中按规定不再贴花的</w:t>
            </w:r>
            <w:r w:rsidR="004748A0">
              <w:rPr>
                <w:rFonts w:ascii="宋体" w:hAnsi="宋体" w:hint="eastAsia"/>
                <w:sz w:val="24"/>
              </w:rPr>
              <w:t>资金账簿、</w:t>
            </w:r>
            <w:r>
              <w:rPr>
                <w:rFonts w:ascii="宋体" w:hAnsi="宋体" w:hint="eastAsia"/>
                <w:sz w:val="24"/>
              </w:rPr>
              <w:t>合同</w:t>
            </w:r>
            <w:r w:rsidR="004748A0">
              <w:rPr>
                <w:rFonts w:ascii="宋体" w:hAnsi="宋体" w:hint="eastAsia"/>
                <w:sz w:val="24"/>
              </w:rPr>
              <w:t>，以及因改制签订的产权转移书据免征印花税备案时，需提供企业改制的有关批准文件。</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RDefault="007441D3" w:rsidP="00D74B37">
            <w:pPr>
              <w:tabs>
                <w:tab w:val="left" w:pos="420"/>
                <w:tab w:val="left" w:pos="9240"/>
              </w:tabs>
              <w:spacing w:line="360" w:lineRule="auto"/>
              <w:rPr>
                <w:rFonts w:ascii="宋体" w:hAnsi="宋体" w:hint="eastAsia"/>
                <w:sz w:val="24"/>
              </w:rPr>
            </w:pPr>
          </w:p>
          <w:p w:rsidR="007441D3" w:rsidRDefault="007441D3" w:rsidP="00D74B37">
            <w:pPr>
              <w:tabs>
                <w:tab w:val="left" w:pos="420"/>
                <w:tab w:val="left" w:pos="9240"/>
              </w:tabs>
              <w:spacing w:line="360" w:lineRule="auto"/>
              <w:rPr>
                <w:rFonts w:ascii="宋体" w:hAnsi="宋体" w:hint="eastAsia"/>
                <w:sz w:val="24"/>
              </w:rPr>
            </w:pPr>
          </w:p>
          <w:p w:rsidR="007441D3" w:rsidRDefault="00CE7713" w:rsidP="007441D3">
            <w:pPr>
              <w:tabs>
                <w:tab w:val="left" w:pos="420"/>
                <w:tab w:val="left" w:pos="9240"/>
              </w:tabs>
              <w:spacing w:line="360" w:lineRule="auto"/>
              <w:rPr>
                <w:rFonts w:ascii="宋体" w:hAnsi="宋体" w:hint="eastAsia"/>
                <w:sz w:val="24"/>
              </w:rPr>
            </w:pPr>
            <w:r w:rsidRPr="00153DEC">
              <w:rPr>
                <w:rFonts w:ascii="宋体" w:hAnsi="宋体" w:hint="eastAsia"/>
                <w:sz w:val="24"/>
              </w:rPr>
              <w:t>不再提交。根据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p w:rsidR="007441D3" w:rsidRDefault="007441D3" w:rsidP="007441D3">
            <w:pPr>
              <w:tabs>
                <w:tab w:val="left" w:pos="420"/>
                <w:tab w:val="left" w:pos="9240"/>
              </w:tabs>
              <w:spacing w:line="360" w:lineRule="auto"/>
              <w:rPr>
                <w:rFonts w:ascii="宋体" w:hAnsi="宋体" w:hint="eastAsia"/>
                <w:sz w:val="24"/>
              </w:rPr>
            </w:pPr>
          </w:p>
          <w:p w:rsidR="00173852" w:rsidRPr="00153DEC" w:rsidRDefault="00173852" w:rsidP="007441D3">
            <w:pPr>
              <w:tabs>
                <w:tab w:val="left" w:pos="420"/>
                <w:tab w:val="left" w:pos="9240"/>
              </w:tabs>
              <w:spacing w:line="360" w:lineRule="auto"/>
              <w:rPr>
                <w:rFonts w:ascii="宋体" w:hAnsi="宋体" w:hint="eastAsia"/>
                <w:sz w:val="24"/>
              </w:rPr>
            </w:pPr>
          </w:p>
        </w:tc>
      </w:tr>
      <w:tr w:rsidR="00133332" w:rsidRPr="00153DEC">
        <w:trPr>
          <w:trHeight w:val="877"/>
        </w:trPr>
        <w:tc>
          <w:tcPr>
            <w:tcW w:w="817" w:type="dxa"/>
            <w:tcBorders>
              <w:top w:val="single" w:sz="4" w:space="0" w:color="000000"/>
              <w:left w:val="single" w:sz="4" w:space="0" w:color="000000"/>
              <w:bottom w:val="single" w:sz="4" w:space="0" w:color="000000"/>
              <w:right w:val="single" w:sz="4" w:space="0" w:color="000000"/>
            </w:tcBorders>
            <w:vAlign w:val="center"/>
          </w:tcPr>
          <w:p w:rsidR="00133332" w:rsidRDefault="007441D3" w:rsidP="00136AF4">
            <w:pPr>
              <w:spacing w:line="360" w:lineRule="auto"/>
              <w:jc w:val="center"/>
              <w:rPr>
                <w:rFonts w:ascii="宋体" w:hAnsi="宋体" w:hint="eastAsia"/>
                <w:sz w:val="24"/>
              </w:rPr>
            </w:pPr>
            <w:r>
              <w:rPr>
                <w:rFonts w:ascii="宋体" w:hAnsi="宋体" w:hint="eastAsia"/>
                <w:sz w:val="24"/>
              </w:rPr>
              <w:t>25</w:t>
            </w:r>
          </w:p>
        </w:tc>
        <w:tc>
          <w:tcPr>
            <w:tcW w:w="1276" w:type="dxa"/>
            <w:tcBorders>
              <w:top w:val="single" w:sz="4" w:space="0" w:color="000000"/>
              <w:left w:val="single" w:sz="4" w:space="0" w:color="000000"/>
              <w:bottom w:val="single" w:sz="4" w:space="0" w:color="000000"/>
              <w:right w:val="single" w:sz="4" w:space="0" w:color="000000"/>
            </w:tcBorders>
            <w:vAlign w:val="center"/>
          </w:tcPr>
          <w:p w:rsidR="00133332" w:rsidRDefault="00133332" w:rsidP="00133332">
            <w:pPr>
              <w:spacing w:line="360" w:lineRule="auto"/>
              <w:rPr>
                <w:rFonts w:ascii="宋体" w:hAnsi="宋体" w:hint="eastAsia"/>
                <w:sz w:val="24"/>
              </w:rPr>
            </w:pPr>
            <w:r>
              <w:rPr>
                <w:rFonts w:ascii="宋体" w:hAnsi="宋体" w:hint="eastAsia"/>
                <w:sz w:val="24"/>
              </w:rPr>
              <w:t>重大水利工程建设证明</w:t>
            </w:r>
          </w:p>
        </w:tc>
        <w:tc>
          <w:tcPr>
            <w:tcW w:w="3402" w:type="dxa"/>
            <w:tcBorders>
              <w:top w:val="single" w:sz="4" w:space="0" w:color="000000"/>
              <w:left w:val="single" w:sz="4" w:space="0" w:color="000000"/>
              <w:bottom w:val="single" w:sz="4" w:space="0" w:color="000000"/>
              <w:right w:val="single" w:sz="4" w:space="0" w:color="000000"/>
            </w:tcBorders>
            <w:vAlign w:val="center"/>
          </w:tcPr>
          <w:p w:rsidR="00133332" w:rsidRDefault="00133332" w:rsidP="00133332">
            <w:pPr>
              <w:spacing w:line="360" w:lineRule="auto"/>
              <w:rPr>
                <w:rFonts w:ascii="宋体" w:hAnsi="宋体" w:hint="eastAsia"/>
                <w:sz w:val="24"/>
              </w:rPr>
            </w:pPr>
            <w:r w:rsidRPr="00133332">
              <w:rPr>
                <w:rFonts w:ascii="宋体" w:hAnsi="宋体" w:hint="eastAsia"/>
                <w:sz w:val="24"/>
              </w:rPr>
              <w:t>纳税人办理国家重大水利工程建设基金免征城市维护建设税和教育费附加</w:t>
            </w:r>
            <w:r>
              <w:rPr>
                <w:rFonts w:ascii="宋体" w:hAnsi="宋体" w:hint="eastAsia"/>
                <w:sz w:val="24"/>
              </w:rPr>
              <w:t>备案时</w:t>
            </w:r>
            <w:r w:rsidRPr="00133332">
              <w:rPr>
                <w:rFonts w:ascii="宋体" w:hAnsi="宋体" w:hint="eastAsia"/>
                <w:sz w:val="24"/>
              </w:rPr>
              <w:t>，需提供国家重大水利工程建设相关</w:t>
            </w:r>
            <w:r>
              <w:rPr>
                <w:rFonts w:ascii="宋体" w:hAnsi="宋体" w:hint="eastAsia"/>
                <w:sz w:val="24"/>
              </w:rPr>
              <w:t>证明材料</w:t>
            </w:r>
            <w:r w:rsidRPr="00133332">
              <w:rPr>
                <w:rFonts w:ascii="宋体" w:hAnsi="宋体" w:hint="eastAsia"/>
                <w:sz w:val="24"/>
              </w:rPr>
              <w:t>。</w:t>
            </w:r>
          </w:p>
        </w:tc>
        <w:tc>
          <w:tcPr>
            <w:tcW w:w="4394" w:type="dxa"/>
            <w:tcBorders>
              <w:top w:val="single" w:sz="4" w:space="0" w:color="000000"/>
              <w:left w:val="single" w:sz="4" w:space="0" w:color="000000"/>
              <w:bottom w:val="single" w:sz="4" w:space="0" w:color="000000"/>
              <w:right w:val="single" w:sz="4" w:space="0" w:color="000000"/>
            </w:tcBorders>
            <w:vAlign w:val="center"/>
          </w:tcPr>
          <w:p w:rsidR="007441D3" w:rsidRDefault="007441D3" w:rsidP="00D74B37">
            <w:pPr>
              <w:tabs>
                <w:tab w:val="left" w:pos="420"/>
                <w:tab w:val="left" w:pos="9240"/>
              </w:tabs>
              <w:spacing w:line="360" w:lineRule="auto"/>
              <w:rPr>
                <w:rFonts w:ascii="宋体" w:hAnsi="宋体" w:hint="eastAsia"/>
                <w:sz w:val="24"/>
              </w:rPr>
            </w:pPr>
          </w:p>
          <w:p w:rsidR="007441D3" w:rsidRDefault="007441D3" w:rsidP="00D74B37">
            <w:pPr>
              <w:tabs>
                <w:tab w:val="left" w:pos="420"/>
                <w:tab w:val="left" w:pos="9240"/>
              </w:tabs>
              <w:spacing w:line="360" w:lineRule="auto"/>
              <w:rPr>
                <w:rFonts w:ascii="宋体" w:hAnsi="宋体" w:hint="eastAsia"/>
                <w:sz w:val="24"/>
              </w:rPr>
            </w:pPr>
          </w:p>
          <w:p w:rsidR="00133332" w:rsidRDefault="00133332" w:rsidP="00D74B37">
            <w:pPr>
              <w:tabs>
                <w:tab w:val="left" w:pos="420"/>
                <w:tab w:val="left" w:pos="9240"/>
              </w:tabs>
              <w:spacing w:line="360" w:lineRule="auto"/>
              <w:rPr>
                <w:rFonts w:ascii="宋体" w:hAnsi="宋体" w:hint="eastAsia"/>
                <w:sz w:val="24"/>
              </w:rPr>
            </w:pPr>
            <w:r w:rsidRPr="00153DEC">
              <w:rPr>
                <w:rFonts w:ascii="宋体" w:hAnsi="宋体" w:hint="eastAsia"/>
                <w:sz w:val="24"/>
              </w:rPr>
              <w:t>不再提交。根据</w:t>
            </w:r>
            <w:r w:rsidR="00080BFF" w:rsidRPr="00080BFF">
              <w:rPr>
                <w:rFonts w:ascii="宋体" w:hAnsi="宋体" w:hint="eastAsia"/>
                <w:sz w:val="24"/>
              </w:rPr>
              <w:t>《国家税务总局关于城镇土地使用税等“六税一费”优惠事项资料留存备查的公告》（国家税务总局公告2019年第21号）</w:t>
            </w:r>
            <w:r w:rsidR="00080BFF" w:rsidRPr="00153DEC">
              <w:rPr>
                <w:rFonts w:ascii="宋体" w:hAnsi="宋体" w:hint="eastAsia"/>
                <w:sz w:val="24"/>
              </w:rPr>
              <w:t>，</w:t>
            </w:r>
            <w:r w:rsidR="00080BFF">
              <w:rPr>
                <w:rFonts w:ascii="宋体" w:hAnsi="宋体" w:hint="eastAsia"/>
                <w:sz w:val="24"/>
              </w:rPr>
              <w:t>自2019年5月28日起，</w:t>
            </w:r>
            <w:r w:rsidRPr="00153DEC">
              <w:rPr>
                <w:rFonts w:ascii="宋体" w:hAnsi="宋体" w:hint="eastAsia"/>
                <w:sz w:val="24"/>
              </w:rPr>
              <w:t>纳税人享受该项税收优惠方式由备案改为直接申报享受。</w:t>
            </w:r>
            <w:r w:rsidR="00C84892">
              <w:rPr>
                <w:rFonts w:ascii="宋体" w:hAnsi="宋体" w:hint="eastAsia"/>
                <w:sz w:val="24"/>
              </w:rPr>
              <w:t>纳税人根据</w:t>
            </w:r>
            <w:r w:rsidRPr="00153DEC">
              <w:rPr>
                <w:rFonts w:ascii="宋体" w:hAnsi="宋体" w:hint="eastAsia"/>
                <w:sz w:val="24"/>
              </w:rPr>
              <w:t>政策规定自行判断是否符合优惠条件，符合条件的，申报时无需向</w:t>
            </w:r>
            <w:r w:rsidR="008571E8">
              <w:rPr>
                <w:rFonts w:ascii="宋体" w:hAnsi="宋体" w:hint="eastAsia"/>
                <w:sz w:val="24"/>
              </w:rPr>
              <w:t>税务机关</w:t>
            </w:r>
            <w:r w:rsidRPr="00153DEC">
              <w:rPr>
                <w:rFonts w:ascii="宋体" w:hAnsi="宋体" w:hint="eastAsia"/>
                <w:sz w:val="24"/>
              </w:rPr>
              <w:t>提供有关资料，可直接享受税收优惠，并将有关资料自行留存备查。</w:t>
            </w:r>
          </w:p>
          <w:p w:rsidR="007441D3" w:rsidRDefault="007441D3" w:rsidP="00D74B37">
            <w:pPr>
              <w:tabs>
                <w:tab w:val="left" w:pos="420"/>
                <w:tab w:val="left" w:pos="9240"/>
              </w:tabs>
              <w:spacing w:line="360" w:lineRule="auto"/>
              <w:rPr>
                <w:rFonts w:ascii="宋体" w:hAnsi="宋体" w:hint="eastAsia"/>
                <w:sz w:val="24"/>
              </w:rPr>
            </w:pPr>
          </w:p>
          <w:p w:rsidR="00173852" w:rsidRPr="00153DEC" w:rsidRDefault="00173852" w:rsidP="00D74B37">
            <w:pPr>
              <w:tabs>
                <w:tab w:val="left" w:pos="420"/>
                <w:tab w:val="left" w:pos="9240"/>
              </w:tabs>
              <w:spacing w:line="360" w:lineRule="auto"/>
              <w:rPr>
                <w:rFonts w:ascii="宋体" w:hAnsi="宋体" w:hint="eastAsia"/>
                <w:sz w:val="24"/>
              </w:rPr>
            </w:pPr>
          </w:p>
        </w:tc>
      </w:tr>
    </w:tbl>
    <w:p w:rsidR="00FE4A33" w:rsidRPr="00A80B7F" w:rsidRDefault="00FE4A33"/>
    <w:sectPr w:rsidR="00FE4A33" w:rsidRPr="00A80B7F" w:rsidSect="00FC2BAF">
      <w:footerReference w:type="default" r:id="rId6"/>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21C" w:rsidRDefault="003D521C">
      <w:r>
        <w:separator/>
      </w:r>
    </w:p>
  </w:endnote>
  <w:endnote w:type="continuationSeparator" w:id="1">
    <w:p w:rsidR="003D521C" w:rsidRDefault="003D521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D65" w:rsidRDefault="004A6D65">
    <w:pPr>
      <w:pStyle w:val="a3"/>
      <w:jc w:val="center"/>
    </w:pPr>
    <w:r>
      <w:fldChar w:fldCharType="begin"/>
    </w:r>
    <w:r>
      <w:instrText xml:space="preserve"> PAGE   \* MERGEFORMAT </w:instrText>
    </w:r>
    <w:r>
      <w:fldChar w:fldCharType="separate"/>
    </w:r>
    <w:r w:rsidR="00420E9E" w:rsidRPr="00420E9E">
      <w:rPr>
        <w:noProof/>
        <w:lang w:val="zh-CN"/>
      </w:rPr>
      <w:t>1</w:t>
    </w:r>
    <w:r>
      <w:fldChar w:fldCharType="end"/>
    </w:r>
  </w:p>
  <w:p w:rsidR="004A6D65" w:rsidRDefault="004A6D65">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21C" w:rsidRDefault="003D521C">
      <w:r>
        <w:separator/>
      </w:r>
    </w:p>
  </w:footnote>
  <w:footnote w:type="continuationSeparator" w:id="1">
    <w:p w:rsidR="003D521C" w:rsidRDefault="003D521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E6384"/>
    <w:rsid w:val="0004329A"/>
    <w:rsid w:val="00054202"/>
    <w:rsid w:val="00070269"/>
    <w:rsid w:val="000706B1"/>
    <w:rsid w:val="00080BFF"/>
    <w:rsid w:val="0009574F"/>
    <w:rsid w:val="000C5CC2"/>
    <w:rsid w:val="000C6140"/>
    <w:rsid w:val="000D3D0E"/>
    <w:rsid w:val="00133332"/>
    <w:rsid w:val="00136AF4"/>
    <w:rsid w:val="00153DEC"/>
    <w:rsid w:val="001729B9"/>
    <w:rsid w:val="00173852"/>
    <w:rsid w:val="001B0336"/>
    <w:rsid w:val="001D25E0"/>
    <w:rsid w:val="001E25E2"/>
    <w:rsid w:val="001E6384"/>
    <w:rsid w:val="00213F9A"/>
    <w:rsid w:val="00240C59"/>
    <w:rsid w:val="00242666"/>
    <w:rsid w:val="00257572"/>
    <w:rsid w:val="002B3F22"/>
    <w:rsid w:val="002C70AB"/>
    <w:rsid w:val="002C75AA"/>
    <w:rsid w:val="002D2EA0"/>
    <w:rsid w:val="002E418F"/>
    <w:rsid w:val="002E7C27"/>
    <w:rsid w:val="0030292D"/>
    <w:rsid w:val="00330F86"/>
    <w:rsid w:val="0033688A"/>
    <w:rsid w:val="003434BC"/>
    <w:rsid w:val="00371014"/>
    <w:rsid w:val="003C1834"/>
    <w:rsid w:val="003D04F0"/>
    <w:rsid w:val="003D521C"/>
    <w:rsid w:val="003E0ADF"/>
    <w:rsid w:val="003F5546"/>
    <w:rsid w:val="00420E9E"/>
    <w:rsid w:val="00423363"/>
    <w:rsid w:val="004468BC"/>
    <w:rsid w:val="00451C16"/>
    <w:rsid w:val="00452DD1"/>
    <w:rsid w:val="00463391"/>
    <w:rsid w:val="004748A0"/>
    <w:rsid w:val="00486C28"/>
    <w:rsid w:val="0049712D"/>
    <w:rsid w:val="004A6D65"/>
    <w:rsid w:val="004B4819"/>
    <w:rsid w:val="004D34A0"/>
    <w:rsid w:val="004D4F4D"/>
    <w:rsid w:val="004E4CC2"/>
    <w:rsid w:val="004E7F8B"/>
    <w:rsid w:val="004F7775"/>
    <w:rsid w:val="00572E96"/>
    <w:rsid w:val="005D7C7C"/>
    <w:rsid w:val="005E583D"/>
    <w:rsid w:val="005F29E0"/>
    <w:rsid w:val="00602FFF"/>
    <w:rsid w:val="00620725"/>
    <w:rsid w:val="006338FA"/>
    <w:rsid w:val="006377DA"/>
    <w:rsid w:val="00656143"/>
    <w:rsid w:val="00696F1D"/>
    <w:rsid w:val="00697D31"/>
    <w:rsid w:val="006A55C2"/>
    <w:rsid w:val="006F1A70"/>
    <w:rsid w:val="006F2452"/>
    <w:rsid w:val="00700097"/>
    <w:rsid w:val="00711282"/>
    <w:rsid w:val="00727A74"/>
    <w:rsid w:val="007441D3"/>
    <w:rsid w:val="0076692E"/>
    <w:rsid w:val="007712AF"/>
    <w:rsid w:val="007774F0"/>
    <w:rsid w:val="00777667"/>
    <w:rsid w:val="0078563D"/>
    <w:rsid w:val="007A38E9"/>
    <w:rsid w:val="007C12E8"/>
    <w:rsid w:val="007F56D9"/>
    <w:rsid w:val="007F6B60"/>
    <w:rsid w:val="00817B7C"/>
    <w:rsid w:val="00831ECB"/>
    <w:rsid w:val="00837A46"/>
    <w:rsid w:val="008571E8"/>
    <w:rsid w:val="00865040"/>
    <w:rsid w:val="00874567"/>
    <w:rsid w:val="00882545"/>
    <w:rsid w:val="00891151"/>
    <w:rsid w:val="00896869"/>
    <w:rsid w:val="008A58E7"/>
    <w:rsid w:val="008B4A4A"/>
    <w:rsid w:val="008E12EA"/>
    <w:rsid w:val="008E3690"/>
    <w:rsid w:val="008F676B"/>
    <w:rsid w:val="009137A3"/>
    <w:rsid w:val="00925550"/>
    <w:rsid w:val="0093001B"/>
    <w:rsid w:val="00930ECD"/>
    <w:rsid w:val="009438A6"/>
    <w:rsid w:val="00951D9C"/>
    <w:rsid w:val="00953430"/>
    <w:rsid w:val="009E56FD"/>
    <w:rsid w:val="009F4F22"/>
    <w:rsid w:val="009F703C"/>
    <w:rsid w:val="00A254D8"/>
    <w:rsid w:val="00A27C2B"/>
    <w:rsid w:val="00A433A1"/>
    <w:rsid w:val="00A45E04"/>
    <w:rsid w:val="00A67BC0"/>
    <w:rsid w:val="00A80B7F"/>
    <w:rsid w:val="00AA2C72"/>
    <w:rsid w:val="00AB3B7C"/>
    <w:rsid w:val="00AC2646"/>
    <w:rsid w:val="00AF6C68"/>
    <w:rsid w:val="00B113FD"/>
    <w:rsid w:val="00BB3B18"/>
    <w:rsid w:val="00BB58E8"/>
    <w:rsid w:val="00BD09A1"/>
    <w:rsid w:val="00BE2868"/>
    <w:rsid w:val="00BF4666"/>
    <w:rsid w:val="00C0796B"/>
    <w:rsid w:val="00C47291"/>
    <w:rsid w:val="00C72DAB"/>
    <w:rsid w:val="00C84892"/>
    <w:rsid w:val="00CA2CF0"/>
    <w:rsid w:val="00CB4F41"/>
    <w:rsid w:val="00CC1B4A"/>
    <w:rsid w:val="00CC3809"/>
    <w:rsid w:val="00CD22FF"/>
    <w:rsid w:val="00CD25CE"/>
    <w:rsid w:val="00CE4E75"/>
    <w:rsid w:val="00CE66DF"/>
    <w:rsid w:val="00CE7713"/>
    <w:rsid w:val="00D10E59"/>
    <w:rsid w:val="00D253FC"/>
    <w:rsid w:val="00D263DF"/>
    <w:rsid w:val="00D606F1"/>
    <w:rsid w:val="00D726A5"/>
    <w:rsid w:val="00D7411D"/>
    <w:rsid w:val="00D74B37"/>
    <w:rsid w:val="00D77DFF"/>
    <w:rsid w:val="00DA2A75"/>
    <w:rsid w:val="00DD03BB"/>
    <w:rsid w:val="00DD67F9"/>
    <w:rsid w:val="00DE2EF0"/>
    <w:rsid w:val="00E011A1"/>
    <w:rsid w:val="00E41DB8"/>
    <w:rsid w:val="00E534E2"/>
    <w:rsid w:val="00E66B29"/>
    <w:rsid w:val="00E9443A"/>
    <w:rsid w:val="00EB1119"/>
    <w:rsid w:val="00F30889"/>
    <w:rsid w:val="00F557B7"/>
    <w:rsid w:val="00F82EDB"/>
    <w:rsid w:val="00F85FC8"/>
    <w:rsid w:val="00F94F3D"/>
    <w:rsid w:val="00FC2BAF"/>
    <w:rsid w:val="00FD093A"/>
    <w:rsid w:val="00FE4A33"/>
    <w:rsid w:val="00FF79EE"/>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384"/>
    <w:pPr>
      <w:overflowPunct w:val="0"/>
      <w:autoSpaceDE w:val="0"/>
      <w:autoSpaceDN w:val="0"/>
      <w:adjustRightInd w:val="0"/>
      <w:jc w:val="both"/>
      <w:textAlignment w:val="baseline"/>
    </w:pPr>
    <w:rPr>
      <w:rFonts w:ascii="Times New Roman" w:hAnsi="Times New Roman"/>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1E6384"/>
    <w:pPr>
      <w:tabs>
        <w:tab w:val="center" w:pos="4153"/>
        <w:tab w:val="right" w:pos="8306"/>
      </w:tabs>
      <w:snapToGrid w:val="0"/>
      <w:jc w:val="left"/>
    </w:pPr>
    <w:rPr>
      <w:sz w:val="18"/>
      <w:szCs w:val="18"/>
    </w:rPr>
  </w:style>
  <w:style w:type="character" w:customStyle="1" w:styleId="Char">
    <w:name w:val="页脚 Char"/>
    <w:link w:val="a3"/>
    <w:uiPriority w:val="99"/>
    <w:rsid w:val="001E6384"/>
    <w:rPr>
      <w:rFonts w:ascii="Times New Roman" w:eastAsia="宋体" w:hAnsi="Times New Roman" w:cs="Times New Roman"/>
      <w:kern w:val="0"/>
      <w:sz w:val="18"/>
      <w:szCs w:val="18"/>
    </w:rPr>
  </w:style>
  <w:style w:type="paragraph" w:styleId="a4">
    <w:name w:val="Balloon Text"/>
    <w:basedOn w:val="a"/>
    <w:link w:val="Char0"/>
    <w:uiPriority w:val="99"/>
    <w:semiHidden/>
    <w:unhideWhenUsed/>
    <w:rsid w:val="00F557B7"/>
    <w:rPr>
      <w:sz w:val="18"/>
      <w:szCs w:val="18"/>
    </w:rPr>
  </w:style>
  <w:style w:type="character" w:customStyle="1" w:styleId="Char0">
    <w:name w:val="批注框文本 Char"/>
    <w:link w:val="a4"/>
    <w:uiPriority w:val="99"/>
    <w:semiHidden/>
    <w:rsid w:val="00F557B7"/>
    <w:rPr>
      <w:rFonts w:ascii="Times New Roman" w:hAnsi="Times New Roman"/>
      <w:sz w:val="18"/>
      <w:szCs w:val="18"/>
    </w:rPr>
  </w:style>
  <w:style w:type="paragraph" w:styleId="a5">
    <w:name w:val="header"/>
    <w:basedOn w:val="a"/>
    <w:link w:val="Char1"/>
    <w:uiPriority w:val="99"/>
    <w:semiHidden/>
    <w:unhideWhenUsed/>
    <w:rsid w:val="00A80B7F"/>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5"/>
    <w:uiPriority w:val="99"/>
    <w:semiHidden/>
    <w:rsid w:val="00A80B7F"/>
    <w:rPr>
      <w:rFonts w:ascii="Times New Roman" w:hAnsi="Times New Roman"/>
      <w:sz w:val="18"/>
      <w:szCs w:val="18"/>
    </w:rPr>
  </w:style>
  <w:style w:type="character" w:styleId="a6">
    <w:name w:val="Strong"/>
    <w:uiPriority w:val="22"/>
    <w:qFormat/>
    <w:rsid w:val="00FC2BAF"/>
    <w:rPr>
      <w:b/>
      <w:bCs/>
    </w:rPr>
  </w:style>
</w:styles>
</file>

<file path=word/webSettings.xml><?xml version="1.0" encoding="utf-8"?>
<w:webSettings xmlns:r="http://schemas.openxmlformats.org/officeDocument/2006/relationships" xmlns:w="http://schemas.openxmlformats.org/wordprocessingml/2006/main">
  <w:divs>
    <w:div w:id="780690264">
      <w:bodyDiv w:val="1"/>
      <w:marLeft w:val="0"/>
      <w:marRight w:val="0"/>
      <w:marTop w:val="0"/>
      <w:marBottom w:val="0"/>
      <w:divBdr>
        <w:top w:val="none" w:sz="0" w:space="0" w:color="auto"/>
        <w:left w:val="none" w:sz="0" w:space="0" w:color="auto"/>
        <w:bottom w:val="none" w:sz="0" w:space="0" w:color="auto"/>
        <w:right w:val="none" w:sz="0" w:space="0" w:color="auto"/>
      </w:divBdr>
    </w:div>
    <w:div w:id="1042751893">
      <w:bodyDiv w:val="1"/>
      <w:marLeft w:val="0"/>
      <w:marRight w:val="0"/>
      <w:marTop w:val="0"/>
      <w:marBottom w:val="0"/>
      <w:divBdr>
        <w:top w:val="none" w:sz="0" w:space="0" w:color="auto"/>
        <w:left w:val="none" w:sz="0" w:space="0" w:color="auto"/>
        <w:bottom w:val="none" w:sz="0" w:space="0" w:color="auto"/>
        <w:right w:val="none" w:sz="0" w:space="0" w:color="auto"/>
      </w:divBdr>
    </w:div>
    <w:div w:id="1609389046">
      <w:bodyDiv w:val="1"/>
      <w:marLeft w:val="0"/>
      <w:marRight w:val="0"/>
      <w:marTop w:val="0"/>
      <w:marBottom w:val="0"/>
      <w:divBdr>
        <w:top w:val="none" w:sz="0" w:space="0" w:color="auto"/>
        <w:left w:val="none" w:sz="0" w:space="0" w:color="auto"/>
        <w:bottom w:val="none" w:sz="0" w:space="0" w:color="auto"/>
        <w:right w:val="none" w:sz="0" w:space="0" w:color="auto"/>
      </w:divBdr>
    </w:div>
    <w:div w:id="1662736122">
      <w:bodyDiv w:val="1"/>
      <w:marLeft w:val="0"/>
      <w:marRight w:val="0"/>
      <w:marTop w:val="0"/>
      <w:marBottom w:val="0"/>
      <w:divBdr>
        <w:top w:val="none" w:sz="0" w:space="0" w:color="auto"/>
        <w:left w:val="none" w:sz="0" w:space="0" w:color="auto"/>
        <w:bottom w:val="none" w:sz="0" w:space="0" w:color="auto"/>
        <w:right w:val="none" w:sz="0" w:space="0" w:color="auto"/>
      </w:divBdr>
    </w:div>
    <w:div w:id="201900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1067</Words>
  <Characters>6087</Characters>
  <Application>Microsoft Office Word</Application>
  <DocSecurity>0</DocSecurity>
  <Lines>50</Lines>
  <Paragraphs>14</Paragraphs>
  <ScaleCrop>false</ScaleCrop>
  <Company/>
  <LinksUpToDate>false</LinksUpToDate>
  <CharactersWithSpaces>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subject/>
  <dc:creator>肖晴</dc:creator>
  <cp:keywords/>
  <dc:description/>
  <cp:lastModifiedBy>黎妙娟</cp:lastModifiedBy>
  <cp:revision>1</cp:revision>
  <dcterms:created xsi:type="dcterms:W3CDTF">2019-08-02T02:29:00Z</dcterms:created>
  <dcterms:modified xsi:type="dcterms:W3CDTF">2019-08-02T02:29:00Z</dcterms:modified>
</cp:coreProperties>
</file>