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313" w:rsidRPr="00C74313" w:rsidRDefault="00C74313" w:rsidP="00C74313">
      <w:pPr>
        <w:spacing w:line="672" w:lineRule="atLeast"/>
        <w:ind w:firstLineChars="0" w:firstLine="843"/>
        <w:jc w:val="center"/>
        <w:rPr>
          <w:rFonts w:ascii="宋体" w:eastAsia="宋体" w:hAnsi="宋体" w:cs="宋体"/>
          <w:b/>
          <w:bCs/>
          <w:color w:val="333333"/>
          <w:kern w:val="0"/>
          <w:sz w:val="42"/>
          <w:szCs w:val="42"/>
        </w:rPr>
      </w:pPr>
      <w:r w:rsidRPr="00C74313">
        <w:rPr>
          <w:rFonts w:ascii="宋体" w:eastAsia="宋体" w:hAnsi="宋体" w:cs="宋体"/>
          <w:b/>
          <w:bCs/>
          <w:color w:val="333333"/>
          <w:kern w:val="0"/>
          <w:sz w:val="42"/>
          <w:szCs w:val="42"/>
        </w:rPr>
        <w:t>国家税务总局关于发布第三批取消进户执法项目清单的公告</w:t>
      </w:r>
    </w:p>
    <w:p w:rsidR="00C74313" w:rsidRPr="00C74313" w:rsidRDefault="00C74313" w:rsidP="00C74313">
      <w:pPr>
        <w:ind w:firstLineChars="0" w:firstLine="0"/>
        <w:jc w:val="center"/>
        <w:rPr>
          <w:rFonts w:ascii="宋体" w:eastAsia="宋体" w:hAnsi="宋体" w:cs="宋体"/>
          <w:color w:val="666666"/>
          <w:kern w:val="0"/>
          <w:sz w:val="30"/>
          <w:szCs w:val="30"/>
        </w:rPr>
      </w:pPr>
      <w:r w:rsidRPr="00C74313">
        <w:rPr>
          <w:rFonts w:ascii="宋体" w:eastAsia="宋体" w:hAnsi="宋体" w:cs="宋体"/>
          <w:color w:val="666666"/>
          <w:kern w:val="0"/>
          <w:sz w:val="30"/>
          <w:szCs w:val="30"/>
        </w:rPr>
        <w:t>国家税务总局公告2014年第31号</w:t>
      </w:r>
    </w:p>
    <w:p w:rsidR="00C74313" w:rsidRPr="00C74313" w:rsidRDefault="00C74313" w:rsidP="00C74313">
      <w:pPr>
        <w:pBdr>
          <w:bottom w:val="single" w:sz="6" w:space="0" w:color="FFFFFF"/>
        </w:pBdr>
        <w:shd w:val="clear" w:color="auto" w:fill="F5F5F5"/>
        <w:spacing w:line="360" w:lineRule="atLeast"/>
        <w:ind w:left="720" w:firstLineChars="0" w:firstLine="0"/>
        <w:jc w:val="left"/>
        <w:rPr>
          <w:rFonts w:ascii="宋体" w:eastAsia="宋体" w:hAnsi="宋体" w:cs="宋体"/>
          <w:kern w:val="0"/>
          <w:sz w:val="21"/>
          <w:szCs w:val="21"/>
        </w:rPr>
      </w:pPr>
      <w:r w:rsidRPr="00C74313">
        <w:rPr>
          <w:rFonts w:ascii="宋体" w:eastAsia="宋体" w:hAnsi="宋体" w:cs="宋体"/>
          <w:kern w:val="0"/>
          <w:sz w:val="21"/>
          <w:szCs w:val="21"/>
        </w:rPr>
        <w:t>发布机构:国家税务总局 </w:t>
      </w:r>
    </w:p>
    <w:p w:rsidR="00C74313" w:rsidRPr="00C74313" w:rsidRDefault="00C74313" w:rsidP="00C74313">
      <w:pPr>
        <w:pBdr>
          <w:bottom w:val="single" w:sz="6" w:space="0" w:color="FFFFFF"/>
        </w:pBdr>
        <w:shd w:val="clear" w:color="auto" w:fill="F5F5F5"/>
        <w:spacing w:line="360" w:lineRule="atLeast"/>
        <w:ind w:left="720" w:firstLineChars="0" w:firstLine="0"/>
        <w:jc w:val="left"/>
        <w:rPr>
          <w:rFonts w:ascii="宋体" w:eastAsia="宋体" w:hAnsi="宋体" w:cs="宋体"/>
          <w:kern w:val="0"/>
          <w:sz w:val="21"/>
          <w:szCs w:val="21"/>
        </w:rPr>
      </w:pPr>
      <w:r w:rsidRPr="00C74313">
        <w:rPr>
          <w:rFonts w:ascii="宋体" w:eastAsia="宋体" w:hAnsi="宋体" w:cs="宋体"/>
          <w:kern w:val="0"/>
          <w:sz w:val="21"/>
          <w:szCs w:val="21"/>
        </w:rPr>
        <w:t>发文日期:2014-05-28 </w:t>
      </w:r>
    </w:p>
    <w:p w:rsidR="00C74313" w:rsidRPr="00C74313" w:rsidRDefault="00C74313" w:rsidP="00C74313">
      <w:pPr>
        <w:pBdr>
          <w:bottom w:val="single" w:sz="6" w:space="0" w:color="FFFFFF"/>
        </w:pBdr>
        <w:shd w:val="clear" w:color="auto" w:fill="F5F5F5"/>
        <w:spacing w:line="360" w:lineRule="atLeast"/>
        <w:ind w:left="720" w:firstLineChars="0" w:firstLine="0"/>
        <w:jc w:val="left"/>
        <w:rPr>
          <w:rFonts w:ascii="宋体" w:eastAsia="宋体" w:hAnsi="宋体" w:cs="宋体"/>
          <w:kern w:val="0"/>
          <w:sz w:val="21"/>
          <w:szCs w:val="21"/>
        </w:rPr>
      </w:pPr>
      <w:r w:rsidRPr="00C74313">
        <w:rPr>
          <w:rFonts w:ascii="宋体" w:eastAsia="宋体" w:hAnsi="宋体" w:cs="宋体"/>
          <w:kern w:val="0"/>
          <w:sz w:val="21"/>
          <w:szCs w:val="21"/>
        </w:rPr>
        <w:t>有效级别:全文有效 </w:t>
      </w:r>
    </w:p>
    <w:p w:rsidR="00C74313" w:rsidRPr="00C74313" w:rsidRDefault="00C74313" w:rsidP="00C74313">
      <w:pPr>
        <w:pBdr>
          <w:bottom w:val="single" w:sz="6" w:space="0" w:color="FFFFFF"/>
        </w:pBdr>
        <w:shd w:val="clear" w:color="auto" w:fill="F5F5F5"/>
        <w:spacing w:line="360" w:lineRule="atLeast"/>
        <w:ind w:left="720" w:firstLineChars="0" w:firstLine="0"/>
        <w:jc w:val="left"/>
        <w:rPr>
          <w:rFonts w:ascii="宋体" w:eastAsia="宋体" w:hAnsi="宋体" w:cs="宋体"/>
          <w:kern w:val="0"/>
          <w:sz w:val="21"/>
          <w:szCs w:val="21"/>
        </w:rPr>
      </w:pPr>
      <w:r w:rsidRPr="00C74313">
        <w:rPr>
          <w:rFonts w:ascii="宋体" w:eastAsia="宋体" w:hAnsi="宋体" w:cs="宋体"/>
          <w:kern w:val="0"/>
          <w:sz w:val="21"/>
          <w:szCs w:val="21"/>
        </w:rPr>
        <w:t>补充说明: </w:t>
      </w:r>
    </w:p>
    <w:p w:rsidR="00C74313" w:rsidRPr="00C74313" w:rsidRDefault="00C74313" w:rsidP="00C74313">
      <w:pPr>
        <w:spacing w:after="225" w:line="480" w:lineRule="auto"/>
        <w:ind w:firstLineChars="0" w:firstLine="0"/>
        <w:jc w:val="left"/>
        <w:rPr>
          <w:rFonts w:ascii="宋体" w:eastAsia="宋体" w:hAnsi="宋体" w:cs="宋体"/>
          <w:color w:val="333333"/>
          <w:kern w:val="0"/>
          <w:sz w:val="24"/>
          <w:szCs w:val="24"/>
        </w:rPr>
      </w:pPr>
      <w:r w:rsidRPr="00C74313">
        <w:rPr>
          <w:rFonts w:ascii="宋体" w:eastAsia="宋体" w:hAnsi="宋体" w:cs="宋体"/>
          <w:color w:val="333333"/>
          <w:kern w:val="0"/>
          <w:sz w:val="24"/>
          <w:szCs w:val="24"/>
        </w:rPr>
        <w:t xml:space="preserve">　　国家税务总局决定，现发布《第三批取消进户执法的项目清单》。</w:t>
      </w:r>
      <w:r w:rsidRPr="00C74313">
        <w:rPr>
          <w:rFonts w:ascii="宋体" w:eastAsia="宋体" w:hAnsi="宋体" w:cs="宋体"/>
          <w:color w:val="333333"/>
          <w:kern w:val="0"/>
          <w:sz w:val="24"/>
          <w:szCs w:val="24"/>
        </w:rPr>
        <w:br/>
        <w:t xml:space="preserve">　　本公告自发布之日起施行。</w:t>
      </w:r>
      <w:r w:rsidRPr="00C74313">
        <w:rPr>
          <w:rFonts w:ascii="宋体" w:eastAsia="宋体" w:hAnsi="宋体" w:cs="宋体"/>
          <w:color w:val="333333"/>
          <w:kern w:val="0"/>
          <w:sz w:val="24"/>
          <w:szCs w:val="24"/>
        </w:rPr>
        <w:br/>
        <w:t xml:space="preserve">　　特此公告。 </w:t>
      </w:r>
      <w:r w:rsidRPr="00C74313">
        <w:rPr>
          <w:rFonts w:ascii="宋体" w:eastAsia="宋体" w:hAnsi="宋体" w:cs="宋体"/>
          <w:color w:val="333333"/>
          <w:kern w:val="0"/>
          <w:sz w:val="24"/>
          <w:szCs w:val="24"/>
        </w:rPr>
        <w:br/>
      </w:r>
      <w:bookmarkStart w:id="0" w:name="_GoBack"/>
      <w:bookmarkEnd w:id="0"/>
    </w:p>
    <w:p w:rsidR="00C74313" w:rsidRPr="00C74313" w:rsidRDefault="00C74313" w:rsidP="00C74313">
      <w:pPr>
        <w:spacing w:after="225" w:line="480" w:lineRule="auto"/>
        <w:ind w:firstLineChars="0" w:firstLine="0"/>
        <w:jc w:val="right"/>
        <w:rPr>
          <w:rFonts w:ascii="宋体" w:eastAsia="宋体" w:hAnsi="宋体" w:cs="宋体"/>
          <w:color w:val="333333"/>
          <w:kern w:val="0"/>
          <w:sz w:val="24"/>
          <w:szCs w:val="24"/>
        </w:rPr>
      </w:pPr>
      <w:r w:rsidRPr="00C74313">
        <w:rPr>
          <w:rFonts w:ascii="宋体" w:eastAsia="宋体" w:hAnsi="宋体" w:cs="宋体"/>
          <w:color w:val="333333"/>
          <w:kern w:val="0"/>
          <w:sz w:val="24"/>
          <w:szCs w:val="24"/>
        </w:rPr>
        <w:t>国家税务总局 </w:t>
      </w:r>
      <w:r w:rsidRPr="00C74313">
        <w:rPr>
          <w:rFonts w:ascii="宋体" w:eastAsia="宋体" w:hAnsi="宋体" w:cs="宋体"/>
          <w:color w:val="333333"/>
          <w:kern w:val="0"/>
          <w:sz w:val="24"/>
          <w:szCs w:val="24"/>
        </w:rPr>
        <w:br/>
        <w:t>2014年5月28日 </w:t>
      </w:r>
    </w:p>
    <w:p w:rsidR="00C74313" w:rsidRPr="00C74313" w:rsidRDefault="00C74313" w:rsidP="00C74313">
      <w:pPr>
        <w:spacing w:line="384" w:lineRule="atLeast"/>
        <w:ind w:firstLineChars="0" w:firstLine="0"/>
        <w:jc w:val="right"/>
        <w:outlineLvl w:val="4"/>
        <w:rPr>
          <w:rFonts w:ascii="宋体" w:eastAsia="宋体" w:hAnsi="宋体" w:cs="宋体"/>
          <w:color w:val="1A56A8"/>
          <w:kern w:val="0"/>
          <w:sz w:val="24"/>
          <w:szCs w:val="24"/>
        </w:rPr>
      </w:pPr>
      <w:r w:rsidRPr="00C74313">
        <w:rPr>
          <w:rFonts w:ascii="宋体" w:eastAsia="宋体" w:hAnsi="宋体" w:cs="宋体"/>
          <w:color w:val="1A56A8"/>
          <w:kern w:val="0"/>
          <w:sz w:val="24"/>
          <w:szCs w:val="24"/>
        </w:rPr>
        <w:t>附件：</w:t>
      </w:r>
    </w:p>
    <w:p w:rsidR="00C74313" w:rsidRPr="00C74313" w:rsidRDefault="00C74313" w:rsidP="00C74313">
      <w:pPr>
        <w:numPr>
          <w:ilvl w:val="0"/>
          <w:numId w:val="1"/>
        </w:numPr>
        <w:spacing w:line="384" w:lineRule="atLeast"/>
        <w:ind w:left="0" w:firstLineChars="0" w:firstLine="643"/>
        <w:jc w:val="left"/>
        <w:outlineLvl w:val="3"/>
        <w:rPr>
          <w:rFonts w:ascii="宋体" w:eastAsia="宋体" w:hAnsi="宋体" w:cs="宋体"/>
          <w:color w:val="1A56A8"/>
          <w:kern w:val="0"/>
          <w:sz w:val="24"/>
          <w:szCs w:val="24"/>
        </w:rPr>
      </w:pPr>
      <w:hyperlink r:id="rId6" w:tgtFrame="_blank" w:tooltip="附件：第三批取消进户执法的项目清单 .xls" w:history="1">
        <w:r w:rsidRPr="00C74313">
          <w:rPr>
            <w:rFonts w:ascii="宋体" w:eastAsia="宋体" w:hAnsi="宋体" w:cs="宋体"/>
            <w:color w:val="333333"/>
            <w:kern w:val="0"/>
            <w:sz w:val="24"/>
            <w:szCs w:val="24"/>
          </w:rPr>
          <w:t>附件：第三批取消进户执法的项目清单 .xls</w:t>
        </w:r>
      </w:hyperlink>
    </w:p>
    <w:p w:rsidR="00B93AEE" w:rsidRDefault="00B93AEE" w:rsidP="00E34281">
      <w:pPr>
        <w:ind w:firstLine="632"/>
      </w:pPr>
    </w:p>
    <w:sectPr w:rsidR="00B93AEE" w:rsidSect="0002798D">
      <w:pgSz w:w="11906" w:h="16838" w:code="9"/>
      <w:pgMar w:top="2098" w:right="1474" w:bottom="1985" w:left="1588" w:header="851" w:footer="992" w:gutter="0"/>
      <w:cols w:space="425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81401B"/>
    <w:multiLevelType w:val="multilevel"/>
    <w:tmpl w:val="0E588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58"/>
  <w:drawingGridVerticalSpacing w:val="57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E54"/>
    <w:rsid w:val="0002798D"/>
    <w:rsid w:val="0030683F"/>
    <w:rsid w:val="0037561A"/>
    <w:rsid w:val="006B7E54"/>
    <w:rsid w:val="00B93AEE"/>
    <w:rsid w:val="00C74313"/>
    <w:rsid w:val="00E34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仿宋_GB2312" w:eastAsia="仿宋_GB2312" w:hAnsiTheme="minorHAnsi" w:cstheme="minorBidi"/>
        <w:kern w:val="2"/>
        <w:sz w:val="32"/>
        <w:szCs w:val="22"/>
        <w:lang w:val="en-US" w:eastAsia="zh-CN" w:bidi="ar-SA"/>
      </w:rPr>
    </w:rPrDefault>
    <w:pPrDefault>
      <w:pPr>
        <w:ind w:firstLineChars="200" w:firstLine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仿宋_GB2312" w:eastAsia="仿宋_GB2312" w:hAnsiTheme="minorHAnsi" w:cstheme="minorBidi"/>
        <w:kern w:val="2"/>
        <w:sz w:val="32"/>
        <w:szCs w:val="22"/>
        <w:lang w:val="en-US" w:eastAsia="zh-CN" w:bidi="ar-SA"/>
      </w:rPr>
    </w:rPrDefault>
    <w:pPrDefault>
      <w:pPr>
        <w:ind w:firstLineChars="200" w:firstLine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375214">
          <w:marLeft w:val="0"/>
          <w:marRight w:val="0"/>
          <w:marTop w:val="478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89579">
          <w:marLeft w:val="0"/>
          <w:marRight w:val="0"/>
          <w:marTop w:val="319"/>
          <w:marBottom w:val="159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099908854">
              <w:marLeft w:val="0"/>
              <w:marRight w:val="0"/>
              <w:marTop w:val="0"/>
              <w:marBottom w:val="0"/>
              <w:divBdr>
                <w:top w:val="single" w:sz="6" w:space="0" w:color="FFFFFF"/>
                <w:left w:val="none" w:sz="0" w:space="0" w:color="auto"/>
                <w:bottom w:val="none" w:sz="0" w:space="0" w:color="auto"/>
                <w:right w:val="single" w:sz="6" w:space="0" w:color="FFFFFF"/>
              </w:divBdr>
            </w:div>
          </w:divsChild>
        </w:div>
        <w:div w:id="6093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1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86.16.27.228/gdsw/zjfg/2014-05/30/1ae1a2a0e16f4a16994664cfaa05f186/files/242758e6a552481e80cf1cd0030f8ca8.xl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55</Words>
  <Characters>316</Characters>
  <Application>Microsoft Office Word</Application>
  <DocSecurity>0</DocSecurity>
  <Lines>2</Lines>
  <Paragraphs>1</Paragraphs>
  <ScaleCrop>false</ScaleCrop>
  <Company>Microsoft</Company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马莉珍</dc:creator>
  <cp:keywords/>
  <dc:description/>
  <cp:lastModifiedBy>马莉珍</cp:lastModifiedBy>
  <cp:revision>3</cp:revision>
  <dcterms:created xsi:type="dcterms:W3CDTF">2020-05-08T08:23:00Z</dcterms:created>
  <dcterms:modified xsi:type="dcterms:W3CDTF">2020-05-08T08:27:00Z</dcterms:modified>
</cp:coreProperties>
</file>