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97D8B"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国家税务总局江门市税务局第一税务分局税务行政</w:t>
      </w:r>
    </w:p>
    <w:p w14:paraId="0364A420"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职权运行流程图</w:t>
      </w:r>
    </w:p>
    <w:p w14:paraId="7822E5F3">
      <w:pPr>
        <w:jc w:val="center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</w:p>
    <w:p w14:paraId="134994A9">
      <w:pPr>
        <w:numPr>
          <w:ilvl w:val="0"/>
          <w:numId w:val="1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税费征收</w:t>
      </w:r>
    </w:p>
    <w:p w14:paraId="3D795B43">
      <w:pPr>
        <w:numPr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46C8E0F0"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bookmarkStart w:id="0" w:name="_GoBack"/>
      <w:r>
        <w:rPr>
          <w:rFonts w:hint="eastAsia" w:ascii="仿宋_GB2312" w:hAnsi="仿宋" w:eastAsia="仿宋_GB2312"/>
          <w:color w:val="auto"/>
          <w:sz w:val="32"/>
          <w:szCs w:val="32"/>
        </w:rPr>
        <w:t>011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701</w:t>
      </w:r>
      <w:bookmarkEnd w:id="0"/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出口货物劳务及应税服务退（免）税办理</w:t>
      </w:r>
    </w:p>
    <w:p w14:paraId="0F090938">
      <w:pPr>
        <w:numPr>
          <w:ilvl w:val="0"/>
          <w:numId w:val="0"/>
        </w:numPr>
        <w:jc w:val="center"/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5" o:spt="75" type="#_x0000_t75" style="height:466.6pt;width:360.8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</w:p>
    <w:p w14:paraId="0FDBFAB3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63CA0084">
      <w:pPr>
        <w:jc w:val="left"/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060400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出口退（免）税企业分类管理评定</w:t>
      </w:r>
    </w:p>
    <w:p w14:paraId="55451EF1">
      <w:pPr>
        <w:numPr>
          <w:ilvl w:val="0"/>
          <w:numId w:val="0"/>
        </w:numPr>
        <w:jc w:val="center"/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6" o:spt="75" type="#_x0000_t75" style="height:307.5pt;width:306pt;" o:ole="t" filled="f" o:preferrelative="t" stroked="f" coordsize="21600,21600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  <o:OLEObject Type="Embed" ProgID="Visio.Drawing.15" ShapeID="_x0000_i1026" DrawAspect="Content" ObjectID="_1468075726" r:id="rId6">
            <o:LockedField>false</o:LockedField>
          </o:OLEObject>
        </w:object>
      </w:r>
    </w:p>
    <w:p w14:paraId="01CAAEC1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59B34056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2A9BEB36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0782D73A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2A337A89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706B58EF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74557D85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69E79BAC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6A4572F4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43DC79E5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42491D9F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3D0CA07F">
      <w:pPr>
        <w:numPr>
          <w:ilvl w:val="0"/>
          <w:numId w:val="1"/>
        </w:numPr>
        <w:ind w:left="0" w:leftChars="0" w:firstLine="0" w:firstLineChars="0"/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监管执法</w:t>
      </w:r>
    </w:p>
    <w:p w14:paraId="08A33458">
      <w:pPr>
        <w:numPr>
          <w:numId w:val="0"/>
        </w:numPr>
        <w:ind w:leftChars="0"/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54874793">
      <w:pPr>
        <w:adjustRightInd w:val="0"/>
        <w:snapToGrid w:val="0"/>
        <w:spacing w:line="620" w:lineRule="exact"/>
        <w:jc w:val="lef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081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纳税人税收风险分析及组织应对</w:t>
      </w:r>
    </w:p>
    <w:p w14:paraId="3D425C19"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 w14:paraId="340696E3"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27" o:spt="75" type="#_x0000_t75" style="height:229.5pt;width:122.25pt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  <w10:wrap type="none"/>
            <w10:anchorlock/>
          </v:shape>
          <o:OLEObject Type="Embed" ProgID="Visio.Drawing.15" ShapeID="_x0000_i1027" DrawAspect="Content" ObjectID="_1468075727" r:id="rId8">
            <o:LockedField>false</o:LockedField>
          </o:OLEObject>
        </w:object>
      </w:r>
    </w:p>
    <w:p w14:paraId="01AFA1B3"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941624-CCDB-4FE4-B789-948246A5AA4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353F806-B79B-4643-87AC-75036ABDCC6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42FFDC3-3BCB-47CB-A877-B5BE84F4FD6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05E40645-F206-4FC7-BC6A-2CE2BA8C41C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E92D9A18-F97F-47C1-82FE-E05484E4290A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BBA68"/>
    <w:multiLevelType w:val="singleLevel"/>
    <w:tmpl w:val="130BBA6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E369B0"/>
    <w:rsid w:val="04F47FB1"/>
    <w:rsid w:val="05610534"/>
    <w:rsid w:val="2EE369B0"/>
    <w:rsid w:val="36B741A9"/>
    <w:rsid w:val="387F35AC"/>
    <w:rsid w:val="3B360E55"/>
    <w:rsid w:val="60893DC6"/>
    <w:rsid w:val="74A1182C"/>
    <w:rsid w:val="BD7F9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3.bin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91</Words>
  <Characters>106</Characters>
  <Lines>0</Lines>
  <Paragraphs>0</Paragraphs>
  <TotalTime>2</TotalTime>
  <ScaleCrop>false</ScaleCrop>
  <LinksUpToDate>false</LinksUpToDate>
  <CharactersWithSpaces>109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2025-02-23T17:09:00Z</dcterms:created>
  <dc:creator>蔡倩雯</dc:creator>
  <cp:lastModifiedBy>随时随地</cp:lastModifiedBy>
  <dcterms:modified xsi:type="dcterms:W3CDTF">2026-09-26T07:27:59Z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FC536EA7F2DD44139989EEC4AB2C74E3_13</vt:lpwstr>
  </property>
  <property fmtid="{D5CDD505-2E9C-101B-9397-08002B2CF9AE}" pid="4" name="KSOTemplateDocerSaveRecord">
    <vt:lpwstr>eyJoZGlkIjoiNzI1MzljODBiNDliMzEyMzFlZWNlN2EzYjU0N2YzMWEiLCJ1c2VySWQiOiIzNDMwNjYxODUifQ==</vt:lpwstr>
  </property>
</Properties>
</file>