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4" w:space="9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政府采购意向公告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  <w:rPr>
          <w:sz w:val="36"/>
          <w:szCs w:val="36"/>
        </w:rPr>
      </w:pPr>
      <w:r>
        <w:rPr>
          <w:rFonts w:ascii="华文中宋" w:hAnsi="华文中宋" w:eastAsia="华文中宋" w:cs="华文中宋"/>
          <w:i w:val="0"/>
          <w:iCs w:val="0"/>
          <w:caps w:val="0"/>
          <w:spacing w:val="0"/>
          <w:sz w:val="36"/>
          <w:szCs w:val="36"/>
        </w:rPr>
        <w:t>国家税务总局梅州市梅江区税务局2025年11月政府采购意向公告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60"/>
        <w:jc w:val="left"/>
      </w:pPr>
      <w:r>
        <w:rPr>
          <w:rFonts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6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为便于供应商及时了解政府采购信息，根据《财政部关于开展政府采购意向公开工作的通知》（财库〔2020〕10号）等有关规定，现将国家税务总局梅州市梅江区税务局2025年11月采购意向公开如下：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ascii="仿宋_GB2312" w:hAnsi="微软雅黑" w:eastAsia="仿宋_GB2312" w:cs="仿宋_GB2312"/>
          <w:i w:val="0"/>
          <w:iCs w:val="0"/>
          <w:caps w:val="0"/>
          <w:spacing w:val="0"/>
          <w:sz w:val="32"/>
          <w:szCs w:val="32"/>
        </w:rPr>
        <w:t> </w:t>
      </w:r>
    </w:p>
    <w:tbl>
      <w:tblPr>
        <w:tblW w:w="908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551"/>
        <w:gridCol w:w="3190"/>
        <w:gridCol w:w="1225"/>
        <w:gridCol w:w="1880"/>
        <w:gridCol w:w="7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dxa"/>
            <w:tcBorders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采购项目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276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采购需求概况</w:t>
            </w:r>
          </w:p>
        </w:tc>
        <w:tc>
          <w:tcPr>
            <w:tcW w:w="10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预算金额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（万元）</w:t>
            </w:r>
          </w:p>
        </w:tc>
        <w:tc>
          <w:tcPr>
            <w:tcW w:w="16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预计采购时间</w:t>
            </w:r>
          </w:p>
        </w:tc>
        <w:tc>
          <w:tcPr>
            <w:tcW w:w="634" w:type="dxa"/>
            <w:tcBorders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dxa"/>
            <w:tcBorders>
              <w:top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国家税务总局梅州市梅江区税务局2026年度食堂食材配送服务项目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 1.本项目：法政路、富奇路、新峰路、城北所办公区食堂食材配送服务，预算金额400万元（按实结算） 2.配送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  <w:lang w:eastAsia="zh-CN"/>
              </w:rPr>
              <w:t>食材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品种：肉类、蔬菜、粮油、干货、蛋、水果等。 3.本项目服务期：2026年1月1日至2026年12月31日（共12个月）。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400.00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2025年11月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6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 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本次公开的采购意向是本单位政府采购工作的初步安排，具体采购项目情况以相关采购公告和采购文件为准。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4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  <w:t>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国家税务总局梅州市梅江区税务局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480" w:firstLine="84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2025年8月14日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  <w:t> </w:t>
      </w:r>
    </w:p>
    <w:p>
      <w:pPr>
        <w:keepNext w:val="0"/>
        <w:keepLines w:val="0"/>
        <w:widowControl/>
        <w:suppressLineNumbers w:val="0"/>
        <w:pBdr>
          <w:top w:val="single" w:color="E8E8E8" w:sz="4" w:space="9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意向公告发布行政区域： 441400 广东省 梅州市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中国政府采购网组织机构代码： 00721225X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06ACA"/>
    <w:rsid w:val="4A30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2025-08-14T07:29:00Z</dcterms:created>
  <dc:creator>钟志鹏</dc:creator>
  <cp:lastModifiedBy>钟志鹏</cp:lastModifiedBy>
  <dcterms:modified xsi:type="dcterms:W3CDTF">2025-08-14T07:31:28Z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