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line="317" w:lineRule="atLeast"/>
        <w:jc w:val="center"/>
        <w:rPr>
          <w:rFonts w:ascii="方正大标宋简体" w:hAnsi="宋体" w:eastAsia="方正大标宋简体" w:cs="宋体"/>
          <w:color w:val="auto"/>
          <w:kern w:val="0"/>
          <w:sz w:val="44"/>
          <w:szCs w:val="44"/>
        </w:rPr>
      </w:pPr>
      <w:r>
        <w:rPr>
          <w:rFonts w:hint="eastAsia" w:ascii="方正大标宋简体" w:hAnsi="宋体" w:eastAsia="方正大标宋简体" w:cs="宋体"/>
          <w:color w:val="auto"/>
          <w:kern w:val="0"/>
          <w:sz w:val="44"/>
          <w:szCs w:val="44"/>
        </w:rPr>
        <w:t>清远市清新区区级非营利组织免税资格</w:t>
      </w:r>
    </w:p>
    <w:p>
      <w:pPr>
        <w:widowControl/>
        <w:shd w:val="clear" w:color="auto" w:fill="FFFFFF"/>
        <w:spacing w:line="317" w:lineRule="atLeast"/>
        <w:jc w:val="center"/>
        <w:rPr>
          <w:rFonts w:ascii="方正大标宋简体" w:hAnsi="微软雅黑" w:eastAsia="方正大标宋简体" w:cs="宋体"/>
          <w:color w:val="auto"/>
          <w:kern w:val="0"/>
          <w:sz w:val="27"/>
          <w:szCs w:val="27"/>
        </w:rPr>
      </w:pPr>
      <w:r>
        <w:rPr>
          <w:rFonts w:hint="eastAsia" w:ascii="方正大标宋简体" w:hAnsi="宋体" w:eastAsia="方正大标宋简体" w:cs="宋体"/>
          <w:color w:val="auto"/>
          <w:kern w:val="0"/>
          <w:sz w:val="44"/>
          <w:szCs w:val="44"/>
        </w:rPr>
        <w:t>申报指引</w:t>
      </w:r>
    </w:p>
    <w:p>
      <w:pPr>
        <w:widowControl/>
        <w:shd w:val="clear" w:color="auto" w:fill="FFFFFF"/>
        <w:spacing w:line="317" w:lineRule="atLeast"/>
        <w:jc w:val="center"/>
        <w:rPr>
          <w:rFonts w:ascii="仿宋_GB2312" w:hAnsi="微软雅黑" w:eastAsia="仿宋_GB2312" w:cs="宋体"/>
          <w:color w:val="auto"/>
          <w:kern w:val="0"/>
          <w:sz w:val="30"/>
          <w:szCs w:val="30"/>
        </w:rPr>
      </w:pPr>
      <w:r>
        <w:rPr>
          <w:rFonts w:hint="eastAsia" w:ascii="仿宋_GB2312" w:hAnsi="楷体" w:eastAsia="仿宋_GB2312" w:cs="宋体"/>
          <w:color w:val="auto"/>
          <w:kern w:val="0"/>
          <w:sz w:val="30"/>
          <w:szCs w:val="30"/>
        </w:rPr>
        <w:t>（根据</w:t>
      </w:r>
      <w:r>
        <w:rPr>
          <w:rFonts w:hint="eastAsia" w:ascii="仿宋_GB2312" w:hAnsi="微软雅黑" w:eastAsia="仿宋_GB2312"/>
          <w:color w:val="auto"/>
          <w:sz w:val="30"/>
          <w:szCs w:val="30"/>
        </w:rPr>
        <w:t>粤财税〔2020〕3号</w:t>
      </w:r>
      <w:r>
        <w:rPr>
          <w:rFonts w:hint="eastAsia" w:ascii="仿宋_GB2312" w:hAnsi="楷体" w:eastAsia="仿宋_GB2312" w:cs="宋体"/>
          <w:color w:val="auto"/>
          <w:kern w:val="0"/>
          <w:sz w:val="30"/>
          <w:szCs w:val="30"/>
        </w:rPr>
        <w:t>文修订版）</w:t>
      </w:r>
    </w:p>
    <w:p>
      <w:pPr>
        <w:widowControl/>
        <w:shd w:val="clear" w:color="auto" w:fill="FFFFFF"/>
        <w:spacing w:line="317" w:lineRule="atLeast"/>
        <w:ind w:firstLine="605"/>
        <w:rPr>
          <w:rFonts w:ascii="仿宋_GB2312" w:hAnsi="微软雅黑" w:eastAsia="仿宋_GB2312" w:cs="宋体"/>
          <w:color w:val="auto"/>
          <w:kern w:val="0"/>
          <w:sz w:val="27"/>
          <w:szCs w:val="27"/>
        </w:rPr>
      </w:pPr>
      <w:r>
        <w:rPr>
          <w:rFonts w:hint="eastAsia" w:ascii="微软雅黑" w:hAnsi="微软雅黑" w:eastAsia="仿宋_GB2312" w:cs="宋体"/>
          <w:color w:val="auto"/>
          <w:kern w:val="0"/>
          <w:sz w:val="27"/>
          <w:szCs w:val="27"/>
        </w:rPr>
        <w:t> </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根据《财政部、国家税务总局关于非营利组织免税资格认定管理有关问题的通</w:t>
      </w:r>
      <w:bookmarkStart w:id="0" w:name="_GoBack"/>
      <w:bookmarkEnd w:id="0"/>
      <w:r>
        <w:rPr>
          <w:rFonts w:hint="eastAsia" w:ascii="仿宋_GB2312" w:hAnsi="仿宋" w:eastAsia="仿宋_GB2312" w:cs="宋体"/>
          <w:color w:val="auto"/>
          <w:kern w:val="0"/>
          <w:sz w:val="32"/>
          <w:szCs w:val="32"/>
        </w:rPr>
        <w:t>知》(财税〔2018〕13号)及《广东省财政厅 国家税务总局广东省税务局关于印发非营利组织资格认定和群众团体公益性捐赠税前扣除资格认定事项操作指南的通知》(粤财税〔2020〕3号)有关规定，参照省市非营利组织免税资格申报指引，现对清远市清新区区级非营利组织免税资格申报指引进行修订，区级非营利组织免税资格申报按本指引进行，此前发布的指引相应停止执行。</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b/>
          <w:bCs/>
          <w:color w:val="auto"/>
          <w:kern w:val="0"/>
          <w:sz w:val="32"/>
          <w:szCs w:val="32"/>
        </w:rPr>
        <w:t>一、办理事项</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经区级登记管理机关批准设立或登记的非营利组织免税资格认定。</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b/>
          <w:bCs/>
          <w:color w:val="auto"/>
          <w:kern w:val="0"/>
          <w:sz w:val="32"/>
          <w:szCs w:val="32"/>
        </w:rPr>
        <w:t>二、受理方式及时间</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b/>
          <w:bCs/>
          <w:color w:val="auto"/>
          <w:kern w:val="0"/>
          <w:sz w:val="32"/>
          <w:szCs w:val="32"/>
        </w:rPr>
        <w:t>（一）受理方式：</w:t>
      </w:r>
      <w:r>
        <w:rPr>
          <w:rFonts w:hint="eastAsia" w:ascii="仿宋_GB2312" w:hAnsi="仿宋" w:eastAsia="仿宋_GB2312" w:cs="宋体"/>
          <w:color w:val="auto"/>
          <w:kern w:val="0"/>
          <w:sz w:val="32"/>
          <w:szCs w:val="32"/>
        </w:rPr>
        <w:t>经区级民政部门登记管理的社会组织(含经市编办登记管理的事业单位)，申请非营利组织免税资格时，应向区税务局提交免税资格申请材料(地址：清远市清新区玄真路63号</w:t>
      </w:r>
      <w:r>
        <w:rPr>
          <w:rFonts w:ascii="仿宋_GB2312" w:hAnsi="仿宋" w:eastAsia="仿宋_GB2312" w:cs="宋体"/>
          <w:color w:val="auto"/>
          <w:kern w:val="0"/>
          <w:sz w:val="32"/>
          <w:szCs w:val="32"/>
        </w:rPr>
        <w:t>国家税务总局清远市清新区税务局</w:t>
      </w:r>
      <w:r>
        <w:rPr>
          <w:rFonts w:hint="eastAsia" w:ascii="仿宋_GB2312" w:hAnsi="仿宋" w:eastAsia="仿宋_GB2312" w:cs="宋体"/>
          <w:color w:val="auto"/>
          <w:kern w:val="0"/>
          <w:sz w:val="32"/>
          <w:szCs w:val="32"/>
        </w:rPr>
        <w:t>税政股，联系电话：0763-5811166),由区级财税部门联合审核认定。</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b/>
          <w:bCs/>
          <w:color w:val="auto"/>
          <w:kern w:val="0"/>
          <w:sz w:val="32"/>
          <w:szCs w:val="32"/>
        </w:rPr>
        <w:t>（二）受理时间</w:t>
      </w:r>
      <w:r>
        <w:rPr>
          <w:rFonts w:hint="eastAsia" w:ascii="仿宋_GB2312" w:hAnsi="仿宋" w:eastAsia="仿宋_GB2312" w:cs="宋体"/>
          <w:color w:val="auto"/>
          <w:kern w:val="0"/>
          <w:sz w:val="32"/>
          <w:szCs w:val="32"/>
        </w:rPr>
        <w:t>：区级非营利组织免税资格申请受理时间为每年的1月1日至2月28日（2020年度于5月4日至6月4日）。区级非营利组织免税资格期满申请复审的或当年新成立的，受理时间为期满后或成立后次年的1月1日至2月28日。逾期的需到下一年度再进行申请。</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b/>
          <w:bCs/>
          <w:color w:val="auto"/>
          <w:kern w:val="0"/>
          <w:sz w:val="32"/>
          <w:szCs w:val="32"/>
        </w:rPr>
        <w:t>三、政策依据</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非营利组织免税资格规定及资格认定的规定如下：</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1、《财政部、国家税务总局关于非营利组织企业所得税免税收入问题的通知》(财税〔2009〕122号)</w:t>
      </w:r>
    </w:p>
    <w:p>
      <w:pPr>
        <w:widowControl/>
        <w:shd w:val="clear" w:color="auto" w:fill="FFFFFF"/>
        <w:spacing w:line="317" w:lineRule="atLeast"/>
        <w:ind w:firstLine="605"/>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2、《财政部、国家税务总局关于非营利组织免税资格认定管理有关问题的通知》(财税〔2018〕13号)</w:t>
      </w:r>
    </w:p>
    <w:p>
      <w:pPr>
        <w:widowControl/>
        <w:shd w:val="clear" w:color="auto" w:fill="FFFFFF"/>
        <w:spacing w:line="317" w:lineRule="atLeast"/>
        <w:ind w:firstLine="605"/>
        <w:rPr>
          <w:rFonts w:ascii="仿宋_GB2312" w:hAnsi="仿宋" w:eastAsia="仿宋_GB2312" w:cs="宋体"/>
          <w:color w:val="auto"/>
          <w:kern w:val="0"/>
          <w:sz w:val="32"/>
          <w:szCs w:val="32"/>
        </w:rPr>
      </w:pPr>
      <w:r>
        <w:rPr>
          <w:rFonts w:hint="eastAsia" w:ascii="仿宋_GB2312" w:hAnsi="仿宋" w:eastAsia="仿宋_GB2312"/>
          <w:color w:val="auto"/>
          <w:sz w:val="32"/>
          <w:szCs w:val="32"/>
        </w:rPr>
        <w:t>3</w:t>
      </w:r>
      <w:r>
        <w:rPr>
          <w:rFonts w:hint="eastAsia" w:ascii="仿宋_GB2312" w:hAnsi="仿宋" w:eastAsia="仿宋_GB2312" w:cs="宋体"/>
          <w:color w:val="auto"/>
          <w:kern w:val="0"/>
          <w:sz w:val="32"/>
          <w:szCs w:val="32"/>
        </w:rPr>
        <w:t>、</w:t>
      </w:r>
      <w:r>
        <w:rPr>
          <w:rFonts w:hint="eastAsia" w:ascii="仿宋_GB2312" w:hAnsi="仿宋" w:eastAsia="仿宋_GB2312"/>
          <w:color w:val="auto"/>
          <w:sz w:val="32"/>
          <w:szCs w:val="32"/>
        </w:rPr>
        <w:t>《广东省财政厅 国家税务总局广东省税务局关于印发非营利组织资格认定和群体公益性捐赠税前扣除资格认定事项操作指南的通知》(粤财税〔2020〕3号)</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b/>
          <w:bCs/>
          <w:color w:val="auto"/>
          <w:kern w:val="0"/>
          <w:sz w:val="32"/>
          <w:szCs w:val="32"/>
        </w:rPr>
        <w:t>四、经认定的非营利组织免税规定</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符合条件的非营利组织经认定后，其取得的收入免征企业所得税：</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1、接受其他单位或个人捐赠的收入;</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2、除《中华人民共和国企业所得税法》第七条规定的财政拨款以外的其他政府补助收入，但不包括因政府购买服务的收入;</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3、按照区级以上民政、财政部门规定收取的会费;</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4、不征税收入和免税收入孳生的银行存款利息收入;</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5、财政部、国家税务总局规定的其他收入。</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b/>
          <w:bCs/>
          <w:color w:val="auto"/>
          <w:kern w:val="0"/>
          <w:sz w:val="32"/>
          <w:szCs w:val="32"/>
        </w:rPr>
        <w:t>五、申请条件(须同时满足)</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（一）依照国家有关法律法规设立或登记的事业单位、社会团体、基金会、社会服务机构、宗教活动场所、宗教院校以及财税部门认定的其他非营利组织;</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（二）从事公益性或者非营利性活动;</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（三）取得的收入除用于与该组织有关的、合理的支出外，全部用于登记核定或者章程规定的公益性或者非营利性事业;</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（四）财产及其孳息不用于分配，但不包括合理的工资薪金支出;</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（五）按照登记核定或者章程规定，该组织注销后的剩余财产用于公益性或者非营利性目的，或者由登记管理机关采取转赠给与该组织性质、宗旨相同的组织等处置方式，并向社会公告;</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（六）投入人对投入该组织的财产不保留或者享有任何财产权利，本款所称投入人是指除各级人民政府及其部门外的法人、自然人和其他组织;</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七）工作人员工资福利开支控制在规定的比例内，不变相分配该组织的财产，其中：工作人员平均工资薪金水平不得超过税务登记所在地的地市级(含地市级)以上地区的同行业同类组织平均工资水平的两倍，工作人员福利按照国家有关规定执行;</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（八）对取得的应纳税收入及其有关的成本、费用、损失应与免税收入及其有关的成本、费用、损失分别核算。</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b/>
          <w:bCs/>
          <w:color w:val="auto"/>
          <w:kern w:val="0"/>
          <w:sz w:val="32"/>
          <w:szCs w:val="32"/>
        </w:rPr>
        <w:t>六、报送材料</w:t>
      </w:r>
      <w:r>
        <w:rPr>
          <w:rFonts w:hint="eastAsia" w:ascii="仿宋_GB2312" w:hAnsi="仿宋" w:eastAsia="仿宋_GB2312" w:cs="宋体"/>
          <w:color w:val="auto"/>
          <w:kern w:val="0"/>
          <w:sz w:val="32"/>
          <w:szCs w:val="32"/>
        </w:rPr>
        <w:t>(申请表一式两份，其余材料一式一份)</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（一）非营利组织免税资格申请表(附件)。</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二）经登记管理部门核准的事业单位、社会团体、基金会、社会服务机构的组织章程或宗教活动场所、宗教院校的管理制度(组织章程或管理制度骑缝盖有登记管理部门的章程核准章)复印件。(注：经登记核准的章程规定中必须有申请条件的第五条的相关内容)</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（三）非营利组织注册登记证件的复印件(正反面)。</w:t>
      </w:r>
    </w:p>
    <w:p>
      <w:pPr>
        <w:widowControl/>
        <w:shd w:val="clear" w:color="auto" w:fill="FFFFFF"/>
        <w:spacing w:line="317" w:lineRule="atLeast"/>
        <w:ind w:firstLine="605"/>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四）上一年度的资金来源及使用情况、公益活动和非营利活动的明细情况（例如：申请2019-2023年度免税资格的提供2018年的情况）；（1、公益性活动是指《慈善法》第三条规定的下列活动：扶贫、济困;扶老、救孤、恤病、助残、优抚;救助自然灾害、事故灾难和公共卫生事件等突发事件造成的损害;促进教育、科学、文化、卫生、体育等事业的发展;防治污染和其他公害，保护和改善生态环境等。2、非营利性活动是指本组织章程规定的非营利性活动)；</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（五）上一年度的工资薪金情况专项报告，包括薪酬制度、工作人员整体平均工资薪金水平、工资福利占总支出比例、重要人员工资薪金信息(至少包括工资薪金水平排名前10的人员);</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（六）具有资质的中介机构鉴证的上一年度财务报表和审计报告;</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（七）登记管理机关出具的事业单位、社会团体、基金会、社会服务机构、宗教活动场所、宗教院校上一年度符合相关法律法规和国家政策的事业发展情况或非营利活动的材料;</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（八）财政、税务部门要求提供的其他材料。</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当年新设立或登记的非营利组织需提供本条第（一）项至第（三）项规定的材料及本条第（四）项、第（五）项规定的申请当年的材料，不需提供本条第（六）项、第（七）项规定的材料。</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所有申请材料均需加盖单位公章（法人登记证书、章程、年检报告需交验原件）。</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b/>
          <w:bCs/>
          <w:color w:val="auto"/>
          <w:kern w:val="0"/>
          <w:sz w:val="32"/>
          <w:szCs w:val="32"/>
        </w:rPr>
        <w:t>七、其他事项</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（一）非营利组织免税优惠资格的有效期为五年。非营利组织应在免税资格期满后次年的1月1日至2月28日申请复审，不提出复审申请或复审不合格的，其享受免税优惠的资格到期自动失效。</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非营利组织免税资格复审，按照初次申请免税优惠资格的规定办理。</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（二）非营利组织免税的法律责任以及取消免税资格的规定按财税〔2018〕13号文第五、六项执行，请有关非营利组织知悉和遵守有关规定。</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b/>
          <w:bCs/>
          <w:color w:val="auto"/>
          <w:kern w:val="0"/>
          <w:sz w:val="32"/>
          <w:szCs w:val="32"/>
        </w:rPr>
        <w:t>八、联系方式</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ascii="仿宋_GB2312" w:hAnsi="仿宋" w:eastAsia="仿宋_GB2312" w:cs="宋体"/>
          <w:color w:val="auto"/>
          <w:kern w:val="0"/>
          <w:sz w:val="32"/>
          <w:szCs w:val="32"/>
        </w:rPr>
        <w:t>国家税务总局清远市清新区税务局</w:t>
      </w:r>
      <w:r>
        <w:rPr>
          <w:rFonts w:hint="eastAsia" w:ascii="仿宋_GB2312" w:hAnsi="仿宋" w:eastAsia="仿宋_GB2312" w:cs="宋体"/>
          <w:color w:val="auto"/>
          <w:kern w:val="0"/>
          <w:sz w:val="32"/>
          <w:szCs w:val="32"/>
        </w:rPr>
        <w:t>税政股     5811166</w:t>
      </w:r>
    </w:p>
    <w:p>
      <w:pPr>
        <w:widowControl/>
        <w:shd w:val="clear" w:color="auto" w:fill="FFFFFF"/>
        <w:spacing w:line="317" w:lineRule="atLeast"/>
        <w:ind w:firstLine="605"/>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清远市清新区财政局法规股</w:t>
      </w:r>
      <w:r>
        <w:rPr>
          <w:rFonts w:hint="eastAsia" w:ascii="宋体" w:hAnsi="宋体" w:eastAsia="仿宋_GB2312" w:cs="宋体"/>
          <w:color w:val="auto"/>
          <w:kern w:val="0"/>
          <w:sz w:val="32"/>
          <w:szCs w:val="32"/>
        </w:rPr>
        <w:t>  </w:t>
      </w:r>
      <w:r>
        <w:rPr>
          <w:rFonts w:hint="eastAsia" w:ascii="仿宋_GB2312" w:hAnsi="宋体" w:eastAsia="仿宋_GB2312" w:cs="宋体"/>
          <w:color w:val="auto"/>
          <w:kern w:val="0"/>
          <w:sz w:val="32"/>
          <w:szCs w:val="32"/>
        </w:rPr>
        <w:t xml:space="preserve">             </w:t>
      </w:r>
      <w:r>
        <w:rPr>
          <w:rFonts w:hint="eastAsia" w:ascii="仿宋_GB2312" w:hAnsi="仿宋" w:eastAsia="仿宋_GB2312" w:cs="仿宋"/>
          <w:color w:val="auto"/>
          <w:kern w:val="0"/>
          <w:sz w:val="32"/>
          <w:szCs w:val="32"/>
        </w:rPr>
        <w:t>5813216</w:t>
      </w:r>
    </w:p>
    <w:p>
      <w:pPr>
        <w:widowControl/>
        <w:shd w:val="clear" w:color="auto" w:fill="FFFFFF"/>
        <w:spacing w:line="317" w:lineRule="atLeast"/>
        <w:rPr>
          <w:rFonts w:ascii="仿宋_GB2312" w:hAnsi="微软雅黑" w:eastAsia="仿宋_GB2312" w:cs="宋体"/>
          <w:color w:val="auto"/>
          <w:kern w:val="0"/>
          <w:sz w:val="32"/>
          <w:szCs w:val="32"/>
        </w:rPr>
      </w:pPr>
    </w:p>
    <w:p>
      <w:pPr>
        <w:rPr>
          <w:rFonts w:ascii="仿宋_GB2312" w:hAnsi="微软雅黑" w:eastAsia="仿宋_GB2312" w:cs="宋体"/>
          <w:color w:val="auto"/>
          <w:kern w:val="0"/>
          <w:sz w:val="32"/>
          <w:szCs w:val="32"/>
        </w:rPr>
      </w:pPr>
      <w:r>
        <w:rPr>
          <w:rFonts w:hint="eastAsia" w:ascii="仿宋_GB2312" w:hAnsi="仿宋" w:eastAsia="仿宋_GB2312" w:cs="宋体"/>
          <w:color w:val="auto"/>
          <w:kern w:val="0"/>
          <w:sz w:val="32"/>
          <w:szCs w:val="32"/>
        </w:rPr>
        <w:t>附件：清远市清新区非营利组织</w:t>
      </w:r>
      <w:r>
        <w:rPr>
          <w:rFonts w:hint="eastAsia" w:ascii="仿宋_GB2312" w:hAnsi="仿宋" w:eastAsia="仿宋_GB2312" w:cs="宋体"/>
          <w:color w:val="auto"/>
          <w:kern w:val="0"/>
          <w:sz w:val="32"/>
          <w:szCs w:val="32"/>
          <w:u w:val="single"/>
        </w:rPr>
        <w:t xml:space="preserve">     </w:t>
      </w:r>
      <w:r>
        <w:rPr>
          <w:rFonts w:hint="eastAsia" w:ascii="仿宋_GB2312" w:hAnsi="仿宋" w:eastAsia="仿宋_GB2312" w:cs="宋体"/>
          <w:color w:val="auto"/>
          <w:kern w:val="0"/>
          <w:sz w:val="32"/>
          <w:szCs w:val="32"/>
        </w:rPr>
        <w:t>年度免税资格申请表</w:t>
      </w:r>
      <w:r>
        <w:rPr>
          <w:rFonts w:hint="eastAsia" w:ascii="微软雅黑" w:hAnsi="微软雅黑" w:eastAsia="仿宋_GB2312" w:cs="宋体"/>
          <w:color w:val="auto"/>
          <w:kern w:val="0"/>
          <w:sz w:val="32"/>
          <w:szCs w:val="32"/>
        </w:rPr>
        <w:t> </w:t>
      </w:r>
    </w:p>
    <w:p>
      <w:pPr>
        <w:rPr>
          <w:rFonts w:ascii="仿宋_GB2312" w:hAnsi="微软雅黑" w:eastAsia="仿宋_GB2312" w:cs="宋体"/>
          <w:color w:val="auto"/>
          <w:kern w:val="0"/>
          <w:sz w:val="32"/>
          <w:szCs w:val="32"/>
        </w:rPr>
      </w:pPr>
    </w:p>
    <w:p>
      <w:pPr>
        <w:rPr>
          <w:rFonts w:ascii="仿宋_GB2312" w:hAnsi="微软雅黑" w:eastAsia="仿宋_GB2312" w:cs="宋体"/>
          <w:color w:val="auto"/>
          <w:kern w:val="0"/>
          <w:sz w:val="32"/>
          <w:szCs w:val="32"/>
        </w:rPr>
      </w:pPr>
    </w:p>
    <w:p>
      <w:pPr>
        <w:rPr>
          <w:rFonts w:ascii="仿宋_GB2312" w:hAnsi="微软雅黑" w:eastAsia="仿宋_GB2312" w:cs="宋体"/>
          <w:color w:val="auto"/>
          <w:kern w:val="0"/>
          <w:sz w:val="32"/>
          <w:szCs w:val="32"/>
        </w:rPr>
      </w:pPr>
    </w:p>
    <w:p>
      <w:pPr>
        <w:rPr>
          <w:rFonts w:ascii="仿宋_GB2312" w:hAnsi="微软雅黑" w:eastAsia="仿宋_GB2312" w:cs="宋体"/>
          <w:color w:val="auto"/>
          <w:kern w:val="0"/>
          <w:sz w:val="32"/>
          <w:szCs w:val="32"/>
        </w:rPr>
      </w:pPr>
    </w:p>
    <w:p>
      <w:pPr>
        <w:rPr>
          <w:rFonts w:ascii="微软雅黑" w:hAnsi="微软雅黑" w:eastAsia="仿宋_GB2312" w:cs="宋体"/>
          <w:color w:val="auto"/>
          <w:kern w:val="0"/>
          <w:sz w:val="32"/>
          <w:szCs w:val="32"/>
        </w:rPr>
      </w:pPr>
    </w:p>
    <w:p>
      <w:pPr>
        <w:rPr>
          <w:rFonts w:ascii="微软雅黑" w:hAnsi="微软雅黑" w:eastAsia="仿宋_GB2312" w:cs="宋体"/>
          <w:color w:val="auto"/>
          <w:kern w:val="0"/>
          <w:sz w:val="32"/>
          <w:szCs w:val="32"/>
        </w:rPr>
      </w:pPr>
    </w:p>
    <w:p>
      <w:pPr>
        <w:rPr>
          <w:rFonts w:ascii="微软雅黑" w:hAnsi="微软雅黑" w:eastAsia="仿宋_GB2312" w:cs="宋体"/>
          <w:color w:val="auto"/>
          <w:kern w:val="0"/>
          <w:sz w:val="32"/>
          <w:szCs w:val="32"/>
        </w:rPr>
      </w:pPr>
    </w:p>
    <w:p>
      <w:pPr>
        <w:rPr>
          <w:rFonts w:ascii="微软雅黑" w:hAnsi="微软雅黑" w:eastAsia="仿宋_GB2312" w:cs="宋体"/>
          <w:color w:val="auto"/>
          <w:kern w:val="0"/>
          <w:sz w:val="32"/>
          <w:szCs w:val="32"/>
        </w:rPr>
      </w:pPr>
    </w:p>
    <w:p>
      <w:pPr>
        <w:pStyle w:val="7"/>
        <w:spacing w:line="576" w:lineRule="exact"/>
        <w:jc w:val="center"/>
        <w:rPr>
          <w:rFonts w:ascii="仿宋_GB2312" w:hAnsi="华文中宋"/>
          <w:b/>
          <w:color w:val="auto"/>
          <w:kern w:val="0"/>
          <w:szCs w:val="32"/>
        </w:rPr>
      </w:pPr>
      <w:r>
        <w:rPr>
          <w:rFonts w:hint="eastAsia" w:ascii="仿宋_GB2312" w:hAnsi="华文中宋"/>
          <w:b/>
          <w:color w:val="auto"/>
          <w:kern w:val="0"/>
          <w:szCs w:val="32"/>
        </w:rPr>
        <w:t>广东省非营利组织</w:t>
      </w:r>
      <w:r>
        <w:rPr>
          <w:rFonts w:hint="eastAsia" w:ascii="仿宋_GB2312"/>
          <w:color w:val="auto"/>
          <w:szCs w:val="32"/>
        </w:rPr>
        <w:t>____</w:t>
      </w:r>
      <w:r>
        <w:rPr>
          <w:rFonts w:hint="eastAsia" w:ascii="仿宋_GB2312" w:hAnsi="华文中宋"/>
          <w:b/>
          <w:color w:val="auto"/>
          <w:kern w:val="0"/>
          <w:szCs w:val="32"/>
        </w:rPr>
        <w:t>年度免税资格申请表</w:t>
      </w:r>
    </w:p>
    <w:tbl>
      <w:tblPr>
        <w:tblStyle w:val="6"/>
        <w:tblpPr w:leftFromText="180" w:rightFromText="180" w:vertAnchor="text" w:horzAnchor="page" w:tblpX="1597" w:tblpY="497"/>
        <w:tblOverlap w:val="never"/>
        <w:tblW w:w="972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
      <w:tblGrid>
        <w:gridCol w:w="1798"/>
        <w:gridCol w:w="1079"/>
        <w:gridCol w:w="566"/>
        <w:gridCol w:w="513"/>
        <w:gridCol w:w="1081"/>
        <w:gridCol w:w="1649"/>
        <w:gridCol w:w="1416"/>
        <w:gridCol w:w="161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519" w:hRule="exact"/>
        </w:trPr>
        <w:tc>
          <w:tcPr>
            <w:tcW w:w="1798" w:type="dxa"/>
            <w:tcBorders>
              <w:top w:val="thinThickSmallGap" w:color="auto" w:sz="12" w:space="0"/>
              <w:left w:val="thinThickSmallGap" w:color="auto" w:sz="12" w:space="0"/>
              <w:bottom w:val="single" w:color="auto" w:sz="6" w:space="0"/>
              <w:right w:val="single" w:color="auto" w:sz="6" w:space="0"/>
            </w:tcBorders>
            <w:vAlign w:val="center"/>
          </w:tcPr>
          <w:p>
            <w:pPr>
              <w:pStyle w:val="7"/>
              <w:spacing w:line="24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非营利组织名称</w:t>
            </w:r>
          </w:p>
        </w:tc>
        <w:tc>
          <w:tcPr>
            <w:tcW w:w="1079" w:type="dxa"/>
            <w:tcBorders>
              <w:top w:val="thinThickSmallGap" w:color="auto" w:sz="12"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p>
        </w:tc>
        <w:tc>
          <w:tcPr>
            <w:tcW w:w="1079" w:type="dxa"/>
            <w:gridSpan w:val="2"/>
            <w:tcBorders>
              <w:top w:val="thinThickSmallGap" w:color="auto" w:sz="12"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统一社会信用代码</w:t>
            </w:r>
          </w:p>
        </w:tc>
        <w:tc>
          <w:tcPr>
            <w:tcW w:w="1081" w:type="dxa"/>
            <w:tcBorders>
              <w:top w:val="thinThickSmallGap" w:color="auto" w:sz="12"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p>
        </w:tc>
        <w:tc>
          <w:tcPr>
            <w:tcW w:w="1649" w:type="dxa"/>
            <w:tcBorders>
              <w:top w:val="thinThickSmallGap" w:color="auto" w:sz="12" w:space="0"/>
              <w:left w:val="single" w:color="auto" w:sz="6" w:space="0"/>
              <w:bottom w:val="single" w:color="auto" w:sz="6" w:space="0"/>
              <w:right w:val="single" w:color="auto" w:sz="6" w:space="0"/>
            </w:tcBorders>
            <w:vAlign w:val="center"/>
          </w:tcPr>
          <w:p>
            <w:pPr>
              <w:pStyle w:val="7"/>
              <w:spacing w:line="24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设立登记时间</w:t>
            </w:r>
          </w:p>
        </w:tc>
        <w:tc>
          <w:tcPr>
            <w:tcW w:w="3034" w:type="dxa"/>
            <w:gridSpan w:val="2"/>
            <w:tcBorders>
              <w:top w:val="thinThickSmallGap" w:color="auto" w:sz="12" w:space="0"/>
              <w:left w:val="single" w:color="auto" w:sz="6" w:space="0"/>
              <w:bottom w:val="single" w:color="auto" w:sz="6" w:space="0"/>
              <w:right w:val="thickThinSmallGap" w:color="auto" w:sz="12" w:space="0"/>
            </w:tcBorders>
            <w:vAlign w:val="center"/>
          </w:tcPr>
          <w:p>
            <w:pPr>
              <w:pStyle w:val="7"/>
              <w:spacing w:line="240" w:lineRule="exact"/>
              <w:rPr>
                <w:rFonts w:ascii="仿宋_GB2312" w:hAnsi="仿宋_GB2312" w:cs="仿宋_GB2312"/>
                <w:color w:val="auto"/>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286"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7"/>
              <w:spacing w:line="24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登记管理机关</w:t>
            </w:r>
          </w:p>
        </w:tc>
        <w:tc>
          <w:tcPr>
            <w:tcW w:w="3239" w:type="dxa"/>
            <w:gridSpan w:val="4"/>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p>
        </w:tc>
        <w:tc>
          <w:tcPr>
            <w:tcW w:w="1649" w:type="dxa"/>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spacing w:val="-10"/>
                <w:kern w:val="0"/>
                <w:sz w:val="21"/>
                <w:szCs w:val="21"/>
              </w:rPr>
            </w:pPr>
            <w:r>
              <w:rPr>
                <w:rFonts w:hint="eastAsia" w:ascii="仿宋_GB2312" w:hAnsi="仿宋_GB2312" w:cs="仿宋_GB2312"/>
                <w:color w:val="auto"/>
                <w:spacing w:val="-10"/>
                <w:kern w:val="0"/>
                <w:sz w:val="21"/>
                <w:szCs w:val="21"/>
              </w:rPr>
              <w:t>业务主管单位</w:t>
            </w:r>
          </w:p>
        </w:tc>
        <w:tc>
          <w:tcPr>
            <w:tcW w:w="3034" w:type="dxa"/>
            <w:gridSpan w:val="2"/>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rPr>
                <w:rFonts w:ascii="仿宋_GB2312" w:hAnsi="仿宋_GB2312" w:cs="仿宋_GB2312"/>
                <w:color w:val="auto"/>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298"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7"/>
              <w:spacing w:line="24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法定代表人</w:t>
            </w:r>
          </w:p>
        </w:tc>
        <w:tc>
          <w:tcPr>
            <w:tcW w:w="3239" w:type="dxa"/>
            <w:gridSpan w:val="4"/>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p>
        </w:tc>
        <w:tc>
          <w:tcPr>
            <w:tcW w:w="1649" w:type="dxa"/>
            <w:tcBorders>
              <w:top w:val="single" w:color="auto" w:sz="6" w:space="0"/>
              <w:left w:val="single" w:color="auto" w:sz="6" w:space="0"/>
              <w:bottom w:val="single" w:color="auto" w:sz="6" w:space="0"/>
              <w:right w:val="single" w:color="auto" w:sz="6" w:space="0"/>
            </w:tcBorders>
            <w:vAlign w:val="center"/>
          </w:tcPr>
          <w:p>
            <w:pPr>
              <w:pStyle w:val="7"/>
              <w:spacing w:line="24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联系电话</w:t>
            </w:r>
          </w:p>
        </w:tc>
        <w:tc>
          <w:tcPr>
            <w:tcW w:w="3034" w:type="dxa"/>
            <w:gridSpan w:val="2"/>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rPr>
                <w:rFonts w:ascii="仿宋_GB2312" w:hAnsi="仿宋_GB2312" w:cs="仿宋_GB2312"/>
                <w:color w:val="auto"/>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274"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7"/>
              <w:spacing w:line="24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住　　所</w:t>
            </w:r>
          </w:p>
        </w:tc>
        <w:tc>
          <w:tcPr>
            <w:tcW w:w="3239" w:type="dxa"/>
            <w:gridSpan w:val="4"/>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p>
        </w:tc>
        <w:tc>
          <w:tcPr>
            <w:tcW w:w="1649" w:type="dxa"/>
            <w:tcBorders>
              <w:top w:val="single" w:color="auto" w:sz="6" w:space="0"/>
              <w:left w:val="single" w:color="auto" w:sz="6" w:space="0"/>
              <w:bottom w:val="single" w:color="auto" w:sz="6" w:space="0"/>
              <w:right w:val="single" w:color="auto" w:sz="6" w:space="0"/>
            </w:tcBorders>
            <w:vAlign w:val="center"/>
          </w:tcPr>
          <w:p>
            <w:pPr>
              <w:pStyle w:val="7"/>
              <w:spacing w:line="24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邮政编码</w:t>
            </w:r>
          </w:p>
        </w:tc>
        <w:tc>
          <w:tcPr>
            <w:tcW w:w="3034" w:type="dxa"/>
            <w:gridSpan w:val="2"/>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rPr>
                <w:rFonts w:ascii="仿宋_GB2312" w:hAnsi="仿宋_GB2312" w:cs="仿宋_GB2312"/>
                <w:color w:val="auto"/>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333"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7"/>
              <w:spacing w:line="24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宗　　旨</w:t>
            </w:r>
          </w:p>
        </w:tc>
        <w:tc>
          <w:tcPr>
            <w:tcW w:w="7922" w:type="dxa"/>
            <w:gridSpan w:val="7"/>
            <w:tcBorders>
              <w:top w:val="single" w:color="auto" w:sz="6" w:space="0"/>
              <w:left w:val="single" w:color="auto" w:sz="6" w:space="0"/>
              <w:bottom w:val="single" w:color="auto" w:sz="6" w:space="0"/>
              <w:right w:val="thickThinSmallGap" w:color="auto" w:sz="12" w:space="0"/>
            </w:tcBorders>
            <w:vAlign w:val="top"/>
          </w:tcPr>
          <w:p>
            <w:pPr>
              <w:pStyle w:val="7"/>
              <w:snapToGrid w:val="0"/>
              <w:spacing w:line="240" w:lineRule="exact"/>
              <w:rPr>
                <w:rFonts w:ascii="仿宋_GB2312" w:hAnsi="仿宋_GB2312" w:cs="仿宋_GB2312"/>
                <w:color w:val="auto"/>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305"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7"/>
              <w:spacing w:line="24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业务范围</w:t>
            </w:r>
          </w:p>
        </w:tc>
        <w:tc>
          <w:tcPr>
            <w:tcW w:w="7922" w:type="dxa"/>
            <w:gridSpan w:val="7"/>
            <w:tcBorders>
              <w:top w:val="single" w:color="auto" w:sz="6" w:space="0"/>
              <w:left w:val="single" w:color="auto" w:sz="6" w:space="0"/>
              <w:bottom w:val="single" w:color="auto" w:sz="6" w:space="0"/>
              <w:right w:val="thickThinSmallGap" w:color="auto" w:sz="12" w:space="0"/>
            </w:tcBorders>
            <w:vAlign w:val="top"/>
          </w:tcPr>
          <w:p>
            <w:pPr>
              <w:pStyle w:val="7"/>
              <w:snapToGrid w:val="0"/>
              <w:spacing w:line="240" w:lineRule="exact"/>
              <w:rPr>
                <w:rFonts w:ascii="仿宋_GB2312" w:hAnsi="仿宋_GB2312" w:cs="仿宋_GB2312"/>
                <w:color w:val="auto"/>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269" w:hRule="exact"/>
        </w:trPr>
        <w:tc>
          <w:tcPr>
            <w:tcW w:w="1798" w:type="dxa"/>
            <w:vMerge w:val="restart"/>
            <w:tcBorders>
              <w:top w:val="single" w:color="auto" w:sz="6" w:space="0"/>
              <w:left w:val="thinThickSmallGap" w:color="auto" w:sz="12" w:space="0"/>
              <w:bottom w:val="single" w:color="auto" w:sz="6" w:space="0"/>
              <w:right w:val="single" w:color="auto" w:sz="6" w:space="0"/>
            </w:tcBorders>
            <w:vAlign w:val="center"/>
          </w:tcPr>
          <w:p>
            <w:pPr>
              <w:pStyle w:val="7"/>
              <w:spacing w:line="28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是否符合税法</w:t>
            </w:r>
          </w:p>
          <w:p>
            <w:pPr>
              <w:pStyle w:val="7"/>
              <w:spacing w:line="28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相关规定</w:t>
            </w: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依法履行非营利组织设立或登记手续</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ind w:firstLine="118"/>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290"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7"/>
              <w:widowControl/>
              <w:spacing w:line="280" w:lineRule="exact"/>
              <w:jc w:val="left"/>
              <w:rPr>
                <w:rFonts w:ascii="仿宋_GB2312" w:hAnsi="仿宋_GB2312" w:cs="仿宋_GB2312"/>
                <w:color w:val="auto"/>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sz w:val="21"/>
                <w:szCs w:val="21"/>
              </w:rPr>
              <w:t>从事公益性或者非营利性活动</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ind w:firstLine="118"/>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508"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7"/>
              <w:widowControl/>
              <w:spacing w:line="280" w:lineRule="exact"/>
              <w:jc w:val="left"/>
              <w:rPr>
                <w:rFonts w:ascii="仿宋_GB2312" w:hAnsi="仿宋_GB2312" w:cs="仿宋_GB2312"/>
                <w:color w:val="auto"/>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sz w:val="21"/>
                <w:szCs w:val="21"/>
              </w:rPr>
              <w:t>取得的收入除用于与该组织有关的、合理的支出外，全部用于登记核定或者章程规定的公益性或者非营利性事业</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ind w:firstLine="118"/>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315"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7"/>
              <w:widowControl/>
              <w:spacing w:line="280" w:lineRule="exact"/>
              <w:jc w:val="left"/>
              <w:rPr>
                <w:rFonts w:ascii="仿宋_GB2312" w:hAnsi="仿宋_GB2312" w:cs="仿宋_GB2312"/>
                <w:color w:val="auto"/>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sz w:val="21"/>
                <w:szCs w:val="21"/>
              </w:rPr>
              <w:t>财产及其孳息不用于分配，但不包括合理的工资薪金支出</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ind w:firstLine="118"/>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847"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7"/>
              <w:widowControl/>
              <w:spacing w:line="280" w:lineRule="exact"/>
              <w:jc w:val="left"/>
              <w:rPr>
                <w:rFonts w:ascii="仿宋_GB2312" w:hAnsi="仿宋_GB2312" w:cs="仿宋_GB2312"/>
                <w:color w:val="auto"/>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sz w:val="21"/>
                <w:szCs w:val="21"/>
              </w:rPr>
              <w:t>按照登记核定或者章程规定，该组织注销后的剩余财产用于公益性或者非营利性目的，或者由登记管理机关采取转赠给与该组织性质、宗旨相同的组织等处置方式，并向社会公告</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ind w:firstLine="118"/>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727"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7"/>
              <w:widowControl/>
              <w:spacing w:line="280" w:lineRule="exact"/>
              <w:jc w:val="left"/>
              <w:rPr>
                <w:rFonts w:ascii="仿宋_GB2312" w:hAnsi="仿宋_GB2312" w:cs="仿宋_GB2312"/>
                <w:color w:val="auto"/>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sz w:val="21"/>
                <w:szCs w:val="21"/>
              </w:rPr>
              <w:t>投入人对投入该组织的财产不保留或者享有任何财产权利，本款所称投入人是指除各级人民政府及其部门外的法人、自然人和其他组织</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ind w:firstLine="118"/>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1020"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7"/>
              <w:widowControl/>
              <w:spacing w:line="280" w:lineRule="exact"/>
              <w:jc w:val="left"/>
              <w:rPr>
                <w:rFonts w:ascii="仿宋_GB2312" w:hAnsi="仿宋_GB2312" w:cs="仿宋_GB2312"/>
                <w:color w:val="auto"/>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sz w:val="21"/>
                <w:szCs w:val="21"/>
              </w:rPr>
              <w:t>工作人员工资福利开支控制在规定的比例内，不变相分配该组织的财产，其中：工作人员平均工资薪金水平不得超过税务登记所在地的地市级（含地市级）以上地区的同行业同类组织工资水平的两倍，工作人员福利按照国家有关规定执行</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ind w:firstLine="118"/>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574"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7"/>
              <w:widowControl/>
              <w:spacing w:line="280" w:lineRule="exact"/>
              <w:jc w:val="left"/>
              <w:rPr>
                <w:rFonts w:ascii="仿宋_GB2312" w:hAnsi="仿宋_GB2312" w:cs="仿宋_GB2312"/>
                <w:color w:val="auto"/>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sz w:val="21"/>
                <w:szCs w:val="21"/>
              </w:rPr>
              <w:t>对取得的应纳税收入及其有关的成本、费用、损失应与免税收入及其有关的成本、费用、损失分别核算</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ind w:firstLine="118"/>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1704"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7"/>
              <w:spacing w:line="28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登记管理机关出具的上一年度符合相关法律法规的实业发展情况或非营利性活动的材料</w:t>
            </w:r>
          </w:p>
        </w:tc>
        <w:tc>
          <w:tcPr>
            <w:tcW w:w="1645" w:type="dxa"/>
            <w:gridSpan w:val="2"/>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 xml:space="preserve"> </w:t>
            </w:r>
            <w:r>
              <w:rPr>
                <w:rFonts w:hint="eastAsia" w:ascii="仿宋_GB2312" w:hAnsi="仿宋_GB2312" w:cs="仿宋_GB2312"/>
                <w:color w:val="auto"/>
                <w:kern w:val="0"/>
                <w:sz w:val="21"/>
                <w:szCs w:val="21"/>
                <w:u w:val="single"/>
              </w:rPr>
              <w:t xml:space="preserve">   </w:t>
            </w:r>
            <w:r>
              <w:rPr>
                <w:rFonts w:hint="eastAsia" w:ascii="仿宋_GB2312" w:hAnsi="仿宋_GB2312" w:cs="仿宋_GB2312"/>
                <w:color w:val="auto"/>
                <w:kern w:val="0"/>
                <w:sz w:val="21"/>
                <w:szCs w:val="21"/>
              </w:rPr>
              <w:t>年度</w:t>
            </w:r>
          </w:p>
        </w:tc>
        <w:tc>
          <w:tcPr>
            <w:tcW w:w="6277" w:type="dxa"/>
            <w:gridSpan w:val="5"/>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□符合    □基本符合    □不符合</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362"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7"/>
              <w:spacing w:line="28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复  审</w:t>
            </w:r>
          </w:p>
        </w:tc>
        <w:tc>
          <w:tcPr>
            <w:tcW w:w="7922" w:type="dxa"/>
            <w:gridSpan w:val="7"/>
            <w:tcBorders>
              <w:top w:val="single" w:color="auto" w:sz="6" w:space="0"/>
              <w:left w:val="single" w:color="auto" w:sz="6" w:space="0"/>
              <w:bottom w:val="single" w:color="auto" w:sz="6" w:space="0"/>
              <w:right w:val="thickThinSmallGap" w:color="auto" w:sz="12" w:space="0"/>
            </w:tcBorders>
            <w:vAlign w:val="center"/>
          </w:tcPr>
          <w:p>
            <w:pPr>
              <w:pStyle w:val="7"/>
              <w:spacing w:line="24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□五年有效期到期           □不再具备规定的免税条件的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left w:w="108" w:type="dxa"/>
            <w:right w:w="108" w:type="dxa"/>
          </w:tblCellMar>
        </w:tblPrEx>
        <w:trPr>
          <w:trHeight w:val="1430" w:hRule="atLeast"/>
        </w:trPr>
        <w:tc>
          <w:tcPr>
            <w:tcW w:w="9720" w:type="dxa"/>
            <w:gridSpan w:val="8"/>
            <w:tcBorders>
              <w:top w:val="single" w:color="auto" w:sz="6" w:space="0"/>
              <w:left w:val="thinThickSmallGap" w:color="auto" w:sz="12" w:space="0"/>
              <w:bottom w:val="thickThinSmallGap" w:color="auto" w:sz="12" w:space="0"/>
              <w:right w:val="thickThinSmallGap" w:color="auto" w:sz="12" w:space="0"/>
            </w:tcBorders>
            <w:vAlign w:val="top"/>
          </w:tcPr>
          <w:p>
            <w:pPr>
              <w:pStyle w:val="7"/>
              <w:spacing w:line="280" w:lineRule="exact"/>
              <w:rPr>
                <w:rFonts w:ascii="仿宋_GB2312" w:hAnsi="仿宋_GB2312" w:cs="仿宋_GB2312"/>
                <w:color w:val="auto"/>
                <w:kern w:val="0"/>
                <w:sz w:val="21"/>
                <w:szCs w:val="21"/>
              </w:rPr>
            </w:pPr>
          </w:p>
          <w:p>
            <w:pPr>
              <w:pStyle w:val="7"/>
              <w:spacing w:line="28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 xml:space="preserve">    本非营利组织承诺：以上所填信息真实、准确。</w:t>
            </w:r>
          </w:p>
          <w:p>
            <w:pPr>
              <w:pStyle w:val="7"/>
              <w:spacing w:line="280" w:lineRule="exact"/>
              <w:rPr>
                <w:rFonts w:ascii="仿宋_GB2312" w:hAnsi="仿宋_GB2312" w:cs="仿宋_GB2312"/>
                <w:color w:val="auto"/>
                <w:kern w:val="0"/>
                <w:sz w:val="21"/>
                <w:szCs w:val="21"/>
              </w:rPr>
            </w:pPr>
          </w:p>
          <w:p>
            <w:pPr>
              <w:pStyle w:val="7"/>
              <w:spacing w:line="280" w:lineRule="exact"/>
              <w:rPr>
                <w:rFonts w:ascii="仿宋_GB2312" w:hAnsi="仿宋_GB2312" w:cs="仿宋_GB2312"/>
                <w:color w:val="auto"/>
                <w:kern w:val="0"/>
                <w:sz w:val="21"/>
                <w:szCs w:val="21"/>
              </w:rPr>
            </w:pPr>
          </w:p>
          <w:p>
            <w:pPr>
              <w:pStyle w:val="7"/>
              <w:spacing w:line="280" w:lineRule="exact"/>
              <w:rPr>
                <w:rFonts w:ascii="仿宋_GB2312" w:hAnsi="仿宋_GB2312" w:cs="仿宋_GB2312"/>
                <w:color w:val="auto"/>
                <w:kern w:val="0"/>
                <w:sz w:val="21"/>
                <w:szCs w:val="21"/>
              </w:rPr>
            </w:pPr>
          </w:p>
          <w:p>
            <w:pPr>
              <w:pStyle w:val="7"/>
              <w:spacing w:line="28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非营利组织盖章：                                法定代表人：（签名）</w:t>
            </w:r>
          </w:p>
          <w:p>
            <w:pPr>
              <w:pStyle w:val="7"/>
              <w:spacing w:line="280" w:lineRule="exact"/>
              <w:rPr>
                <w:rFonts w:ascii="仿宋_GB2312" w:hAnsi="仿宋_GB2312" w:cs="仿宋_GB2312"/>
                <w:color w:val="auto"/>
                <w:kern w:val="0"/>
                <w:sz w:val="21"/>
                <w:szCs w:val="21"/>
              </w:rPr>
            </w:pPr>
          </w:p>
          <w:p>
            <w:pPr>
              <w:pStyle w:val="7"/>
              <w:spacing w:line="28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 xml:space="preserve">                                                           年     月      日</w:t>
            </w:r>
          </w:p>
        </w:tc>
      </w:tr>
    </w:tbl>
    <w:p>
      <w:pPr>
        <w:pStyle w:val="7"/>
        <w:spacing w:line="576" w:lineRule="exact"/>
        <w:rPr>
          <w:rFonts w:ascii="仿宋_GB2312" w:hAnsi="华文中宋"/>
          <w:b/>
          <w:color w:val="auto"/>
          <w:kern w:val="0"/>
          <w:szCs w:val="32"/>
        </w:rPr>
      </w:pPr>
      <w:r>
        <w:rPr>
          <w:rFonts w:hint="eastAsia" w:ascii="仿宋_GB2312"/>
          <w:color w:val="auto"/>
          <w:kern w:val="0"/>
          <w:szCs w:val="32"/>
        </w:rPr>
        <w:t>联系人：                 联系电话：</w:t>
      </w:r>
    </w:p>
    <w:p>
      <w:pPr>
        <w:rPr>
          <w:rFonts w:ascii="仿宋_GB2312" w:eastAsia="仿宋_GB2312"/>
          <w:color w:val="auto"/>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62D0F"/>
    <w:rsid w:val="000007BD"/>
    <w:rsid w:val="00000A46"/>
    <w:rsid w:val="00000D49"/>
    <w:rsid w:val="0000127D"/>
    <w:rsid w:val="00001BE1"/>
    <w:rsid w:val="0000257D"/>
    <w:rsid w:val="00004B3F"/>
    <w:rsid w:val="00004E04"/>
    <w:rsid w:val="000056CF"/>
    <w:rsid w:val="0000593A"/>
    <w:rsid w:val="00005D35"/>
    <w:rsid w:val="00007AC4"/>
    <w:rsid w:val="00007D40"/>
    <w:rsid w:val="00007D75"/>
    <w:rsid w:val="000106A4"/>
    <w:rsid w:val="000107CB"/>
    <w:rsid w:val="0001106E"/>
    <w:rsid w:val="000110BF"/>
    <w:rsid w:val="00011646"/>
    <w:rsid w:val="00011687"/>
    <w:rsid w:val="00011693"/>
    <w:rsid w:val="00012EEC"/>
    <w:rsid w:val="000130B4"/>
    <w:rsid w:val="00013179"/>
    <w:rsid w:val="0001331D"/>
    <w:rsid w:val="00013AF7"/>
    <w:rsid w:val="00013CE1"/>
    <w:rsid w:val="00013DBC"/>
    <w:rsid w:val="00014036"/>
    <w:rsid w:val="000142B2"/>
    <w:rsid w:val="00014337"/>
    <w:rsid w:val="00014514"/>
    <w:rsid w:val="000148D2"/>
    <w:rsid w:val="000149EF"/>
    <w:rsid w:val="000151AE"/>
    <w:rsid w:val="00017494"/>
    <w:rsid w:val="00020619"/>
    <w:rsid w:val="000213A3"/>
    <w:rsid w:val="000214B0"/>
    <w:rsid w:val="0002199B"/>
    <w:rsid w:val="0002248C"/>
    <w:rsid w:val="00022979"/>
    <w:rsid w:val="00022EB6"/>
    <w:rsid w:val="0002311A"/>
    <w:rsid w:val="0002403C"/>
    <w:rsid w:val="00024157"/>
    <w:rsid w:val="000248D1"/>
    <w:rsid w:val="000249B4"/>
    <w:rsid w:val="00024A5D"/>
    <w:rsid w:val="00024EA7"/>
    <w:rsid w:val="000256B3"/>
    <w:rsid w:val="000265F5"/>
    <w:rsid w:val="0002709B"/>
    <w:rsid w:val="0002731B"/>
    <w:rsid w:val="0002753A"/>
    <w:rsid w:val="00030B7A"/>
    <w:rsid w:val="00030C41"/>
    <w:rsid w:val="00031070"/>
    <w:rsid w:val="0003168A"/>
    <w:rsid w:val="00031936"/>
    <w:rsid w:val="00032115"/>
    <w:rsid w:val="000322A7"/>
    <w:rsid w:val="000327E8"/>
    <w:rsid w:val="00032A7D"/>
    <w:rsid w:val="00032AB3"/>
    <w:rsid w:val="0003488C"/>
    <w:rsid w:val="00034D30"/>
    <w:rsid w:val="00035523"/>
    <w:rsid w:val="0003650D"/>
    <w:rsid w:val="0003690A"/>
    <w:rsid w:val="000371C5"/>
    <w:rsid w:val="0003768B"/>
    <w:rsid w:val="0004014B"/>
    <w:rsid w:val="00040B69"/>
    <w:rsid w:val="00041042"/>
    <w:rsid w:val="0004166F"/>
    <w:rsid w:val="00041CCC"/>
    <w:rsid w:val="00041F9D"/>
    <w:rsid w:val="00042FF2"/>
    <w:rsid w:val="00043988"/>
    <w:rsid w:val="00043C13"/>
    <w:rsid w:val="00044D48"/>
    <w:rsid w:val="00045627"/>
    <w:rsid w:val="00046B94"/>
    <w:rsid w:val="00047281"/>
    <w:rsid w:val="000501BD"/>
    <w:rsid w:val="00050B2A"/>
    <w:rsid w:val="0005183A"/>
    <w:rsid w:val="000527D7"/>
    <w:rsid w:val="00053196"/>
    <w:rsid w:val="00053C18"/>
    <w:rsid w:val="0005434D"/>
    <w:rsid w:val="000549C4"/>
    <w:rsid w:val="000559E7"/>
    <w:rsid w:val="00055C15"/>
    <w:rsid w:val="0005630E"/>
    <w:rsid w:val="00056F0D"/>
    <w:rsid w:val="00057900"/>
    <w:rsid w:val="00057BE7"/>
    <w:rsid w:val="00057CFF"/>
    <w:rsid w:val="00057F45"/>
    <w:rsid w:val="00060564"/>
    <w:rsid w:val="00060C22"/>
    <w:rsid w:val="00061146"/>
    <w:rsid w:val="000612BC"/>
    <w:rsid w:val="000614E5"/>
    <w:rsid w:val="00061ADE"/>
    <w:rsid w:val="000620C1"/>
    <w:rsid w:val="000626FF"/>
    <w:rsid w:val="00062C6C"/>
    <w:rsid w:val="00062E4F"/>
    <w:rsid w:val="00063AEE"/>
    <w:rsid w:val="000647E7"/>
    <w:rsid w:val="000653C6"/>
    <w:rsid w:val="00065B0A"/>
    <w:rsid w:val="00065F83"/>
    <w:rsid w:val="000674B1"/>
    <w:rsid w:val="0006751F"/>
    <w:rsid w:val="00067D15"/>
    <w:rsid w:val="00070073"/>
    <w:rsid w:val="000702B2"/>
    <w:rsid w:val="0007061F"/>
    <w:rsid w:val="000706FC"/>
    <w:rsid w:val="00070A79"/>
    <w:rsid w:val="00070D2D"/>
    <w:rsid w:val="00071D57"/>
    <w:rsid w:val="00073356"/>
    <w:rsid w:val="00074035"/>
    <w:rsid w:val="00075454"/>
    <w:rsid w:val="00075D48"/>
    <w:rsid w:val="00075F4A"/>
    <w:rsid w:val="000761D8"/>
    <w:rsid w:val="000761EE"/>
    <w:rsid w:val="00076C73"/>
    <w:rsid w:val="0007755A"/>
    <w:rsid w:val="00077C66"/>
    <w:rsid w:val="00080C6F"/>
    <w:rsid w:val="00080CEA"/>
    <w:rsid w:val="00081B8C"/>
    <w:rsid w:val="000826D6"/>
    <w:rsid w:val="00082A12"/>
    <w:rsid w:val="00083190"/>
    <w:rsid w:val="00083E2E"/>
    <w:rsid w:val="00084029"/>
    <w:rsid w:val="00084B5F"/>
    <w:rsid w:val="000851FE"/>
    <w:rsid w:val="00086EBB"/>
    <w:rsid w:val="00087992"/>
    <w:rsid w:val="00090996"/>
    <w:rsid w:val="00090AD7"/>
    <w:rsid w:val="00090B11"/>
    <w:rsid w:val="00091330"/>
    <w:rsid w:val="00091858"/>
    <w:rsid w:val="0009222F"/>
    <w:rsid w:val="0009280B"/>
    <w:rsid w:val="0009309E"/>
    <w:rsid w:val="00093211"/>
    <w:rsid w:val="00093868"/>
    <w:rsid w:val="00093BBB"/>
    <w:rsid w:val="00093CE2"/>
    <w:rsid w:val="00093D4B"/>
    <w:rsid w:val="00093EC7"/>
    <w:rsid w:val="00093EDD"/>
    <w:rsid w:val="00094C19"/>
    <w:rsid w:val="00094EA2"/>
    <w:rsid w:val="00094ECC"/>
    <w:rsid w:val="00095891"/>
    <w:rsid w:val="00096A36"/>
    <w:rsid w:val="0009772C"/>
    <w:rsid w:val="000A0E47"/>
    <w:rsid w:val="000A15AC"/>
    <w:rsid w:val="000A1D4A"/>
    <w:rsid w:val="000A23EE"/>
    <w:rsid w:val="000A40A8"/>
    <w:rsid w:val="000A4614"/>
    <w:rsid w:val="000A47F4"/>
    <w:rsid w:val="000A5DE7"/>
    <w:rsid w:val="000A656B"/>
    <w:rsid w:val="000A6D77"/>
    <w:rsid w:val="000A6DA1"/>
    <w:rsid w:val="000A71CC"/>
    <w:rsid w:val="000B1489"/>
    <w:rsid w:val="000B18D1"/>
    <w:rsid w:val="000B19C0"/>
    <w:rsid w:val="000B27A9"/>
    <w:rsid w:val="000B2C35"/>
    <w:rsid w:val="000B2F5A"/>
    <w:rsid w:val="000B320E"/>
    <w:rsid w:val="000B3304"/>
    <w:rsid w:val="000B3CA2"/>
    <w:rsid w:val="000B5048"/>
    <w:rsid w:val="000B5408"/>
    <w:rsid w:val="000B63EF"/>
    <w:rsid w:val="000B6960"/>
    <w:rsid w:val="000B6D68"/>
    <w:rsid w:val="000B72AC"/>
    <w:rsid w:val="000B7767"/>
    <w:rsid w:val="000C0FF8"/>
    <w:rsid w:val="000C10B5"/>
    <w:rsid w:val="000C11C2"/>
    <w:rsid w:val="000C13C1"/>
    <w:rsid w:val="000C18CB"/>
    <w:rsid w:val="000C23F9"/>
    <w:rsid w:val="000C2607"/>
    <w:rsid w:val="000C2739"/>
    <w:rsid w:val="000C2AF1"/>
    <w:rsid w:val="000C2B01"/>
    <w:rsid w:val="000C3A54"/>
    <w:rsid w:val="000C3EEF"/>
    <w:rsid w:val="000C4685"/>
    <w:rsid w:val="000C49FB"/>
    <w:rsid w:val="000C4A16"/>
    <w:rsid w:val="000C58CA"/>
    <w:rsid w:val="000C5DE0"/>
    <w:rsid w:val="000C6A6C"/>
    <w:rsid w:val="000C6FA3"/>
    <w:rsid w:val="000C7032"/>
    <w:rsid w:val="000C7901"/>
    <w:rsid w:val="000D034B"/>
    <w:rsid w:val="000D0473"/>
    <w:rsid w:val="000D09FC"/>
    <w:rsid w:val="000D0EDD"/>
    <w:rsid w:val="000D1047"/>
    <w:rsid w:val="000D1795"/>
    <w:rsid w:val="000D17FB"/>
    <w:rsid w:val="000D2A55"/>
    <w:rsid w:val="000D2DFC"/>
    <w:rsid w:val="000D3453"/>
    <w:rsid w:val="000D40FC"/>
    <w:rsid w:val="000D415E"/>
    <w:rsid w:val="000D44B9"/>
    <w:rsid w:val="000D44EE"/>
    <w:rsid w:val="000D4ABB"/>
    <w:rsid w:val="000D4D57"/>
    <w:rsid w:val="000D6671"/>
    <w:rsid w:val="000D673F"/>
    <w:rsid w:val="000D6771"/>
    <w:rsid w:val="000D6989"/>
    <w:rsid w:val="000D6D1B"/>
    <w:rsid w:val="000D6E4E"/>
    <w:rsid w:val="000D73D7"/>
    <w:rsid w:val="000D74E2"/>
    <w:rsid w:val="000D7D45"/>
    <w:rsid w:val="000E01F1"/>
    <w:rsid w:val="000E045A"/>
    <w:rsid w:val="000E0ABF"/>
    <w:rsid w:val="000E0D7D"/>
    <w:rsid w:val="000E13A1"/>
    <w:rsid w:val="000E154E"/>
    <w:rsid w:val="000E18A1"/>
    <w:rsid w:val="000E1B74"/>
    <w:rsid w:val="000E1E54"/>
    <w:rsid w:val="000E2850"/>
    <w:rsid w:val="000E2E4E"/>
    <w:rsid w:val="000E3113"/>
    <w:rsid w:val="000E3300"/>
    <w:rsid w:val="000E36BF"/>
    <w:rsid w:val="000E6C32"/>
    <w:rsid w:val="000E7EF9"/>
    <w:rsid w:val="000F032C"/>
    <w:rsid w:val="000F0663"/>
    <w:rsid w:val="000F0744"/>
    <w:rsid w:val="000F0A17"/>
    <w:rsid w:val="000F0E9E"/>
    <w:rsid w:val="000F1F8E"/>
    <w:rsid w:val="000F20F2"/>
    <w:rsid w:val="000F2DD9"/>
    <w:rsid w:val="000F32FB"/>
    <w:rsid w:val="000F3E65"/>
    <w:rsid w:val="000F4034"/>
    <w:rsid w:val="000F511B"/>
    <w:rsid w:val="000F68F5"/>
    <w:rsid w:val="000F7213"/>
    <w:rsid w:val="000F7A6E"/>
    <w:rsid w:val="0010002C"/>
    <w:rsid w:val="00100530"/>
    <w:rsid w:val="00100556"/>
    <w:rsid w:val="00100AAC"/>
    <w:rsid w:val="00101BAC"/>
    <w:rsid w:val="00102350"/>
    <w:rsid w:val="00103ECB"/>
    <w:rsid w:val="00105790"/>
    <w:rsid w:val="00105B93"/>
    <w:rsid w:val="00105F2B"/>
    <w:rsid w:val="001061A7"/>
    <w:rsid w:val="00106C81"/>
    <w:rsid w:val="001071FC"/>
    <w:rsid w:val="00107597"/>
    <w:rsid w:val="00107BC8"/>
    <w:rsid w:val="00107DE5"/>
    <w:rsid w:val="00107F32"/>
    <w:rsid w:val="00110647"/>
    <w:rsid w:val="0011079A"/>
    <w:rsid w:val="0011079B"/>
    <w:rsid w:val="00110AA6"/>
    <w:rsid w:val="00111012"/>
    <w:rsid w:val="00111460"/>
    <w:rsid w:val="00112AB7"/>
    <w:rsid w:val="00112C17"/>
    <w:rsid w:val="001132FF"/>
    <w:rsid w:val="00114652"/>
    <w:rsid w:val="0011512B"/>
    <w:rsid w:val="00115B28"/>
    <w:rsid w:val="0011703E"/>
    <w:rsid w:val="00117047"/>
    <w:rsid w:val="001202E6"/>
    <w:rsid w:val="00120459"/>
    <w:rsid w:val="00120669"/>
    <w:rsid w:val="001208C0"/>
    <w:rsid w:val="00120B1A"/>
    <w:rsid w:val="00120FDE"/>
    <w:rsid w:val="00121D54"/>
    <w:rsid w:val="0012245E"/>
    <w:rsid w:val="00122E54"/>
    <w:rsid w:val="00122F22"/>
    <w:rsid w:val="001249D2"/>
    <w:rsid w:val="00125332"/>
    <w:rsid w:val="001254F5"/>
    <w:rsid w:val="00125CF2"/>
    <w:rsid w:val="00126742"/>
    <w:rsid w:val="00126EF2"/>
    <w:rsid w:val="0013011A"/>
    <w:rsid w:val="001308C1"/>
    <w:rsid w:val="00130955"/>
    <w:rsid w:val="001317C2"/>
    <w:rsid w:val="00131F00"/>
    <w:rsid w:val="00132082"/>
    <w:rsid w:val="0013274F"/>
    <w:rsid w:val="00133C1A"/>
    <w:rsid w:val="00133D2B"/>
    <w:rsid w:val="00133DC9"/>
    <w:rsid w:val="00133E40"/>
    <w:rsid w:val="00134CAB"/>
    <w:rsid w:val="001351FF"/>
    <w:rsid w:val="00135A75"/>
    <w:rsid w:val="00136AB6"/>
    <w:rsid w:val="00136ED7"/>
    <w:rsid w:val="001370DB"/>
    <w:rsid w:val="00137197"/>
    <w:rsid w:val="001379A4"/>
    <w:rsid w:val="00140563"/>
    <w:rsid w:val="001407B8"/>
    <w:rsid w:val="001409A7"/>
    <w:rsid w:val="0014166D"/>
    <w:rsid w:val="00142810"/>
    <w:rsid w:val="00143389"/>
    <w:rsid w:val="0014342A"/>
    <w:rsid w:val="0014374D"/>
    <w:rsid w:val="001440F6"/>
    <w:rsid w:val="0014423E"/>
    <w:rsid w:val="00144358"/>
    <w:rsid w:val="00144F57"/>
    <w:rsid w:val="001450C6"/>
    <w:rsid w:val="0014570D"/>
    <w:rsid w:val="00145B07"/>
    <w:rsid w:val="00145D95"/>
    <w:rsid w:val="0014671F"/>
    <w:rsid w:val="00146726"/>
    <w:rsid w:val="0014705F"/>
    <w:rsid w:val="00147CA3"/>
    <w:rsid w:val="001501ED"/>
    <w:rsid w:val="001505C5"/>
    <w:rsid w:val="001509EC"/>
    <w:rsid w:val="00151ACF"/>
    <w:rsid w:val="00151AF0"/>
    <w:rsid w:val="00152E11"/>
    <w:rsid w:val="00153358"/>
    <w:rsid w:val="00153FE0"/>
    <w:rsid w:val="001545C1"/>
    <w:rsid w:val="001548B6"/>
    <w:rsid w:val="001548F3"/>
    <w:rsid w:val="00154B49"/>
    <w:rsid w:val="00154C00"/>
    <w:rsid w:val="00154D23"/>
    <w:rsid w:val="001550C4"/>
    <w:rsid w:val="001552FE"/>
    <w:rsid w:val="0015563E"/>
    <w:rsid w:val="0015567A"/>
    <w:rsid w:val="001556CE"/>
    <w:rsid w:val="001557DA"/>
    <w:rsid w:val="00156EC7"/>
    <w:rsid w:val="0015769C"/>
    <w:rsid w:val="00157D1F"/>
    <w:rsid w:val="001603E1"/>
    <w:rsid w:val="00160A79"/>
    <w:rsid w:val="0016121B"/>
    <w:rsid w:val="001612A0"/>
    <w:rsid w:val="00161403"/>
    <w:rsid w:val="001629E7"/>
    <w:rsid w:val="00162A76"/>
    <w:rsid w:val="00163A6C"/>
    <w:rsid w:val="001644A0"/>
    <w:rsid w:val="00164D44"/>
    <w:rsid w:val="00164E1F"/>
    <w:rsid w:val="00165A70"/>
    <w:rsid w:val="001667F4"/>
    <w:rsid w:val="001678F6"/>
    <w:rsid w:val="00167B1B"/>
    <w:rsid w:val="00167D98"/>
    <w:rsid w:val="00167EB8"/>
    <w:rsid w:val="00170348"/>
    <w:rsid w:val="00171768"/>
    <w:rsid w:val="00171B96"/>
    <w:rsid w:val="001720CA"/>
    <w:rsid w:val="001731A5"/>
    <w:rsid w:val="00173697"/>
    <w:rsid w:val="001737B6"/>
    <w:rsid w:val="00173B1C"/>
    <w:rsid w:val="00173BA9"/>
    <w:rsid w:val="0017446E"/>
    <w:rsid w:val="001756A1"/>
    <w:rsid w:val="0017647E"/>
    <w:rsid w:val="00180122"/>
    <w:rsid w:val="00180B92"/>
    <w:rsid w:val="001828AB"/>
    <w:rsid w:val="00183713"/>
    <w:rsid w:val="001837AE"/>
    <w:rsid w:val="001838B7"/>
    <w:rsid w:val="00184291"/>
    <w:rsid w:val="00185186"/>
    <w:rsid w:val="001854DE"/>
    <w:rsid w:val="001856A8"/>
    <w:rsid w:val="001866B4"/>
    <w:rsid w:val="001869AF"/>
    <w:rsid w:val="00187219"/>
    <w:rsid w:val="00187B5D"/>
    <w:rsid w:val="00190524"/>
    <w:rsid w:val="00191456"/>
    <w:rsid w:val="00191A30"/>
    <w:rsid w:val="00191EDE"/>
    <w:rsid w:val="00192763"/>
    <w:rsid w:val="00192D48"/>
    <w:rsid w:val="001930BA"/>
    <w:rsid w:val="0019329E"/>
    <w:rsid w:val="00193AE4"/>
    <w:rsid w:val="00193EB7"/>
    <w:rsid w:val="00194181"/>
    <w:rsid w:val="00194217"/>
    <w:rsid w:val="00194400"/>
    <w:rsid w:val="00194DBE"/>
    <w:rsid w:val="00195542"/>
    <w:rsid w:val="0019611D"/>
    <w:rsid w:val="00197022"/>
    <w:rsid w:val="001970A5"/>
    <w:rsid w:val="00197484"/>
    <w:rsid w:val="001975D1"/>
    <w:rsid w:val="00197674"/>
    <w:rsid w:val="00197A25"/>
    <w:rsid w:val="00197AAE"/>
    <w:rsid w:val="001A025C"/>
    <w:rsid w:val="001A08E9"/>
    <w:rsid w:val="001A2177"/>
    <w:rsid w:val="001A26B8"/>
    <w:rsid w:val="001A3166"/>
    <w:rsid w:val="001A344D"/>
    <w:rsid w:val="001A478F"/>
    <w:rsid w:val="001A48FA"/>
    <w:rsid w:val="001A4941"/>
    <w:rsid w:val="001A6BE5"/>
    <w:rsid w:val="001A6F1F"/>
    <w:rsid w:val="001A7A39"/>
    <w:rsid w:val="001B0D9F"/>
    <w:rsid w:val="001B10D4"/>
    <w:rsid w:val="001B4549"/>
    <w:rsid w:val="001B4E31"/>
    <w:rsid w:val="001B4E5F"/>
    <w:rsid w:val="001B5421"/>
    <w:rsid w:val="001B6100"/>
    <w:rsid w:val="001B681E"/>
    <w:rsid w:val="001B7573"/>
    <w:rsid w:val="001C065B"/>
    <w:rsid w:val="001C08E0"/>
    <w:rsid w:val="001C130A"/>
    <w:rsid w:val="001C149D"/>
    <w:rsid w:val="001C4917"/>
    <w:rsid w:val="001C5247"/>
    <w:rsid w:val="001C5694"/>
    <w:rsid w:val="001C5842"/>
    <w:rsid w:val="001C5853"/>
    <w:rsid w:val="001C6C02"/>
    <w:rsid w:val="001C7CB8"/>
    <w:rsid w:val="001C7D9E"/>
    <w:rsid w:val="001C7EE2"/>
    <w:rsid w:val="001D046E"/>
    <w:rsid w:val="001D05E9"/>
    <w:rsid w:val="001D0BEC"/>
    <w:rsid w:val="001D1293"/>
    <w:rsid w:val="001D1F0E"/>
    <w:rsid w:val="001D26BC"/>
    <w:rsid w:val="001D28A1"/>
    <w:rsid w:val="001D2C47"/>
    <w:rsid w:val="001D3B32"/>
    <w:rsid w:val="001D3D39"/>
    <w:rsid w:val="001D486C"/>
    <w:rsid w:val="001D4BAB"/>
    <w:rsid w:val="001D524D"/>
    <w:rsid w:val="001D58AA"/>
    <w:rsid w:val="001D6136"/>
    <w:rsid w:val="001D6200"/>
    <w:rsid w:val="001D6332"/>
    <w:rsid w:val="001D7218"/>
    <w:rsid w:val="001E0397"/>
    <w:rsid w:val="001E0696"/>
    <w:rsid w:val="001E0993"/>
    <w:rsid w:val="001E0C7B"/>
    <w:rsid w:val="001E123D"/>
    <w:rsid w:val="001E174F"/>
    <w:rsid w:val="001E1D9C"/>
    <w:rsid w:val="001E2D15"/>
    <w:rsid w:val="001E4009"/>
    <w:rsid w:val="001E43D9"/>
    <w:rsid w:val="001E47FC"/>
    <w:rsid w:val="001E7B25"/>
    <w:rsid w:val="001E7BB5"/>
    <w:rsid w:val="001F033D"/>
    <w:rsid w:val="001F16DB"/>
    <w:rsid w:val="001F18A1"/>
    <w:rsid w:val="001F1921"/>
    <w:rsid w:val="001F1BFC"/>
    <w:rsid w:val="001F1F15"/>
    <w:rsid w:val="001F1FBF"/>
    <w:rsid w:val="001F2272"/>
    <w:rsid w:val="001F2474"/>
    <w:rsid w:val="001F292A"/>
    <w:rsid w:val="001F2BC2"/>
    <w:rsid w:val="001F3A40"/>
    <w:rsid w:val="001F3D25"/>
    <w:rsid w:val="001F4418"/>
    <w:rsid w:val="001F48A0"/>
    <w:rsid w:val="001F57EB"/>
    <w:rsid w:val="001F5B91"/>
    <w:rsid w:val="001F5DB2"/>
    <w:rsid w:val="001F5E3A"/>
    <w:rsid w:val="001F5F48"/>
    <w:rsid w:val="001F6CBF"/>
    <w:rsid w:val="001F732F"/>
    <w:rsid w:val="001F7492"/>
    <w:rsid w:val="001F7692"/>
    <w:rsid w:val="00200C7D"/>
    <w:rsid w:val="002010DA"/>
    <w:rsid w:val="00201C04"/>
    <w:rsid w:val="002022B6"/>
    <w:rsid w:val="00202586"/>
    <w:rsid w:val="00202B3E"/>
    <w:rsid w:val="00202F55"/>
    <w:rsid w:val="002032EB"/>
    <w:rsid w:val="00203E2B"/>
    <w:rsid w:val="00205013"/>
    <w:rsid w:val="0020596D"/>
    <w:rsid w:val="00205DC1"/>
    <w:rsid w:val="00206077"/>
    <w:rsid w:val="002062A4"/>
    <w:rsid w:val="0020647C"/>
    <w:rsid w:val="00206A09"/>
    <w:rsid w:val="00206D2C"/>
    <w:rsid w:val="00207591"/>
    <w:rsid w:val="002076D6"/>
    <w:rsid w:val="00207F81"/>
    <w:rsid w:val="00210314"/>
    <w:rsid w:val="002103AD"/>
    <w:rsid w:val="00211322"/>
    <w:rsid w:val="002116F4"/>
    <w:rsid w:val="00211A22"/>
    <w:rsid w:val="002129D5"/>
    <w:rsid w:val="002130A1"/>
    <w:rsid w:val="002130F6"/>
    <w:rsid w:val="0021329D"/>
    <w:rsid w:val="00213583"/>
    <w:rsid w:val="0021366D"/>
    <w:rsid w:val="00213A3D"/>
    <w:rsid w:val="00213DB5"/>
    <w:rsid w:val="002141AB"/>
    <w:rsid w:val="00214FB2"/>
    <w:rsid w:val="002166E6"/>
    <w:rsid w:val="00217D97"/>
    <w:rsid w:val="002204BE"/>
    <w:rsid w:val="00220764"/>
    <w:rsid w:val="00221962"/>
    <w:rsid w:val="00221BE2"/>
    <w:rsid w:val="0022228B"/>
    <w:rsid w:val="002224A9"/>
    <w:rsid w:val="00222C65"/>
    <w:rsid w:val="002244AD"/>
    <w:rsid w:val="0022492F"/>
    <w:rsid w:val="00224CC2"/>
    <w:rsid w:val="00224D8D"/>
    <w:rsid w:val="00225460"/>
    <w:rsid w:val="002257BF"/>
    <w:rsid w:val="00226692"/>
    <w:rsid w:val="00226CD7"/>
    <w:rsid w:val="00227005"/>
    <w:rsid w:val="002273DD"/>
    <w:rsid w:val="0023099E"/>
    <w:rsid w:val="00230BD6"/>
    <w:rsid w:val="00231ECF"/>
    <w:rsid w:val="00233B03"/>
    <w:rsid w:val="00233B31"/>
    <w:rsid w:val="00234ED3"/>
    <w:rsid w:val="00235068"/>
    <w:rsid w:val="002350A4"/>
    <w:rsid w:val="002353CA"/>
    <w:rsid w:val="002358EB"/>
    <w:rsid w:val="00235E2B"/>
    <w:rsid w:val="002372EC"/>
    <w:rsid w:val="002373D8"/>
    <w:rsid w:val="0023745A"/>
    <w:rsid w:val="00237624"/>
    <w:rsid w:val="00237CD8"/>
    <w:rsid w:val="00237EF0"/>
    <w:rsid w:val="00237EF1"/>
    <w:rsid w:val="0024055D"/>
    <w:rsid w:val="00241943"/>
    <w:rsid w:val="0024234F"/>
    <w:rsid w:val="00243C36"/>
    <w:rsid w:val="00243F1B"/>
    <w:rsid w:val="00245542"/>
    <w:rsid w:val="0024557E"/>
    <w:rsid w:val="00245A62"/>
    <w:rsid w:val="0024603A"/>
    <w:rsid w:val="002468FD"/>
    <w:rsid w:val="00247071"/>
    <w:rsid w:val="00247965"/>
    <w:rsid w:val="00250551"/>
    <w:rsid w:val="002508C7"/>
    <w:rsid w:val="00252078"/>
    <w:rsid w:val="00252DC3"/>
    <w:rsid w:val="00252F0F"/>
    <w:rsid w:val="00253748"/>
    <w:rsid w:val="00254004"/>
    <w:rsid w:val="0025416E"/>
    <w:rsid w:val="00254197"/>
    <w:rsid w:val="002544B6"/>
    <w:rsid w:val="00254545"/>
    <w:rsid w:val="00254E2E"/>
    <w:rsid w:val="00255A3B"/>
    <w:rsid w:val="00255B9B"/>
    <w:rsid w:val="00255CC4"/>
    <w:rsid w:val="0025788B"/>
    <w:rsid w:val="00257BC3"/>
    <w:rsid w:val="0026092B"/>
    <w:rsid w:val="0026102C"/>
    <w:rsid w:val="002618E4"/>
    <w:rsid w:val="00262C71"/>
    <w:rsid w:val="002635EF"/>
    <w:rsid w:val="00263BD0"/>
    <w:rsid w:val="002656EE"/>
    <w:rsid w:val="002659E7"/>
    <w:rsid w:val="0026688E"/>
    <w:rsid w:val="0026777B"/>
    <w:rsid w:val="00267E89"/>
    <w:rsid w:val="00270253"/>
    <w:rsid w:val="00271372"/>
    <w:rsid w:val="00271A5F"/>
    <w:rsid w:val="002731E3"/>
    <w:rsid w:val="002732F8"/>
    <w:rsid w:val="00274512"/>
    <w:rsid w:val="00274798"/>
    <w:rsid w:val="002747A9"/>
    <w:rsid w:val="00274C1E"/>
    <w:rsid w:val="00275483"/>
    <w:rsid w:val="00275A1D"/>
    <w:rsid w:val="00277539"/>
    <w:rsid w:val="00277BB1"/>
    <w:rsid w:val="002805DA"/>
    <w:rsid w:val="0028060E"/>
    <w:rsid w:val="00280823"/>
    <w:rsid w:val="0028254E"/>
    <w:rsid w:val="002825AF"/>
    <w:rsid w:val="002829A5"/>
    <w:rsid w:val="00282F6E"/>
    <w:rsid w:val="002836F6"/>
    <w:rsid w:val="00283715"/>
    <w:rsid w:val="00283C11"/>
    <w:rsid w:val="00284F89"/>
    <w:rsid w:val="002863FF"/>
    <w:rsid w:val="00286CB9"/>
    <w:rsid w:val="00286F54"/>
    <w:rsid w:val="002878E4"/>
    <w:rsid w:val="00290374"/>
    <w:rsid w:val="00290B79"/>
    <w:rsid w:val="002911B0"/>
    <w:rsid w:val="002911DC"/>
    <w:rsid w:val="002915B9"/>
    <w:rsid w:val="00291FE6"/>
    <w:rsid w:val="0029308D"/>
    <w:rsid w:val="002936C4"/>
    <w:rsid w:val="002938F6"/>
    <w:rsid w:val="00294750"/>
    <w:rsid w:val="00294BC6"/>
    <w:rsid w:val="00294C18"/>
    <w:rsid w:val="00294C81"/>
    <w:rsid w:val="00294CF6"/>
    <w:rsid w:val="00295838"/>
    <w:rsid w:val="00295B15"/>
    <w:rsid w:val="00296525"/>
    <w:rsid w:val="00296AFB"/>
    <w:rsid w:val="002A03F0"/>
    <w:rsid w:val="002A0AC7"/>
    <w:rsid w:val="002A0B86"/>
    <w:rsid w:val="002A124D"/>
    <w:rsid w:val="002A1358"/>
    <w:rsid w:val="002A1484"/>
    <w:rsid w:val="002A19C4"/>
    <w:rsid w:val="002A1BF7"/>
    <w:rsid w:val="002A2BDC"/>
    <w:rsid w:val="002A3202"/>
    <w:rsid w:val="002A3531"/>
    <w:rsid w:val="002A3E60"/>
    <w:rsid w:val="002A44D3"/>
    <w:rsid w:val="002A45CD"/>
    <w:rsid w:val="002A4B20"/>
    <w:rsid w:val="002A4CED"/>
    <w:rsid w:val="002A5EA5"/>
    <w:rsid w:val="002A66FB"/>
    <w:rsid w:val="002A6995"/>
    <w:rsid w:val="002B0187"/>
    <w:rsid w:val="002B2277"/>
    <w:rsid w:val="002B29FC"/>
    <w:rsid w:val="002B30E3"/>
    <w:rsid w:val="002B3AA0"/>
    <w:rsid w:val="002B3F4B"/>
    <w:rsid w:val="002B4251"/>
    <w:rsid w:val="002B469A"/>
    <w:rsid w:val="002B52A5"/>
    <w:rsid w:val="002B52FA"/>
    <w:rsid w:val="002B5F33"/>
    <w:rsid w:val="002B6157"/>
    <w:rsid w:val="002B7B63"/>
    <w:rsid w:val="002C032E"/>
    <w:rsid w:val="002C0A68"/>
    <w:rsid w:val="002C16A6"/>
    <w:rsid w:val="002C16B1"/>
    <w:rsid w:val="002C1CD9"/>
    <w:rsid w:val="002C2A13"/>
    <w:rsid w:val="002C2DBA"/>
    <w:rsid w:val="002C35D6"/>
    <w:rsid w:val="002C3B11"/>
    <w:rsid w:val="002C43A0"/>
    <w:rsid w:val="002C5119"/>
    <w:rsid w:val="002C5207"/>
    <w:rsid w:val="002C58B0"/>
    <w:rsid w:val="002C5CCD"/>
    <w:rsid w:val="002C6170"/>
    <w:rsid w:val="002C688F"/>
    <w:rsid w:val="002C6CE7"/>
    <w:rsid w:val="002C6E8F"/>
    <w:rsid w:val="002C6F2A"/>
    <w:rsid w:val="002C705B"/>
    <w:rsid w:val="002C7CB4"/>
    <w:rsid w:val="002D0097"/>
    <w:rsid w:val="002D0726"/>
    <w:rsid w:val="002D0D60"/>
    <w:rsid w:val="002D1518"/>
    <w:rsid w:val="002D22D7"/>
    <w:rsid w:val="002D319E"/>
    <w:rsid w:val="002D31A2"/>
    <w:rsid w:val="002D34D0"/>
    <w:rsid w:val="002D35CE"/>
    <w:rsid w:val="002D3B50"/>
    <w:rsid w:val="002D4318"/>
    <w:rsid w:val="002D43D5"/>
    <w:rsid w:val="002D46AE"/>
    <w:rsid w:val="002D4E95"/>
    <w:rsid w:val="002D51D8"/>
    <w:rsid w:val="002D5435"/>
    <w:rsid w:val="002D5549"/>
    <w:rsid w:val="002D592F"/>
    <w:rsid w:val="002D5942"/>
    <w:rsid w:val="002D6A01"/>
    <w:rsid w:val="002D7134"/>
    <w:rsid w:val="002D747C"/>
    <w:rsid w:val="002D79C9"/>
    <w:rsid w:val="002E005A"/>
    <w:rsid w:val="002E03F7"/>
    <w:rsid w:val="002E0708"/>
    <w:rsid w:val="002E2149"/>
    <w:rsid w:val="002E2A7A"/>
    <w:rsid w:val="002E2AAC"/>
    <w:rsid w:val="002E316F"/>
    <w:rsid w:val="002E330F"/>
    <w:rsid w:val="002E37CB"/>
    <w:rsid w:val="002E468B"/>
    <w:rsid w:val="002E5B25"/>
    <w:rsid w:val="002E645E"/>
    <w:rsid w:val="002E67D7"/>
    <w:rsid w:val="002E74A6"/>
    <w:rsid w:val="002E753D"/>
    <w:rsid w:val="002F017F"/>
    <w:rsid w:val="002F0AAF"/>
    <w:rsid w:val="002F1D2F"/>
    <w:rsid w:val="002F2933"/>
    <w:rsid w:val="002F2936"/>
    <w:rsid w:val="002F3405"/>
    <w:rsid w:val="002F4A10"/>
    <w:rsid w:val="002F4A3A"/>
    <w:rsid w:val="002F4A97"/>
    <w:rsid w:val="002F54B2"/>
    <w:rsid w:val="002F58AB"/>
    <w:rsid w:val="002F590B"/>
    <w:rsid w:val="002F5A45"/>
    <w:rsid w:val="002F6375"/>
    <w:rsid w:val="002F6BC4"/>
    <w:rsid w:val="002F747C"/>
    <w:rsid w:val="002F796B"/>
    <w:rsid w:val="002F7A54"/>
    <w:rsid w:val="003001DA"/>
    <w:rsid w:val="003003B6"/>
    <w:rsid w:val="00300734"/>
    <w:rsid w:val="003009EA"/>
    <w:rsid w:val="003015D9"/>
    <w:rsid w:val="00302044"/>
    <w:rsid w:val="0030275A"/>
    <w:rsid w:val="003027B5"/>
    <w:rsid w:val="00303625"/>
    <w:rsid w:val="00303B94"/>
    <w:rsid w:val="003045D7"/>
    <w:rsid w:val="00304912"/>
    <w:rsid w:val="003058AF"/>
    <w:rsid w:val="00305B66"/>
    <w:rsid w:val="00306916"/>
    <w:rsid w:val="00307179"/>
    <w:rsid w:val="00307487"/>
    <w:rsid w:val="00307857"/>
    <w:rsid w:val="00307963"/>
    <w:rsid w:val="003079B6"/>
    <w:rsid w:val="00307C0C"/>
    <w:rsid w:val="00307C7A"/>
    <w:rsid w:val="003100E9"/>
    <w:rsid w:val="003104BB"/>
    <w:rsid w:val="003107CF"/>
    <w:rsid w:val="00310F29"/>
    <w:rsid w:val="00311089"/>
    <w:rsid w:val="0031162D"/>
    <w:rsid w:val="003136B3"/>
    <w:rsid w:val="00313D8E"/>
    <w:rsid w:val="00314050"/>
    <w:rsid w:val="003142CC"/>
    <w:rsid w:val="0031437F"/>
    <w:rsid w:val="00315510"/>
    <w:rsid w:val="00316734"/>
    <w:rsid w:val="00316855"/>
    <w:rsid w:val="00316C04"/>
    <w:rsid w:val="00316E7D"/>
    <w:rsid w:val="00316FFD"/>
    <w:rsid w:val="00317648"/>
    <w:rsid w:val="00320846"/>
    <w:rsid w:val="00320A29"/>
    <w:rsid w:val="0032129A"/>
    <w:rsid w:val="00321999"/>
    <w:rsid w:val="00322CFB"/>
    <w:rsid w:val="00323BB3"/>
    <w:rsid w:val="0032409E"/>
    <w:rsid w:val="003246E7"/>
    <w:rsid w:val="00324A26"/>
    <w:rsid w:val="00324E17"/>
    <w:rsid w:val="0032625A"/>
    <w:rsid w:val="003300ED"/>
    <w:rsid w:val="00330353"/>
    <w:rsid w:val="00331279"/>
    <w:rsid w:val="00332024"/>
    <w:rsid w:val="003334A8"/>
    <w:rsid w:val="003339AC"/>
    <w:rsid w:val="00333C35"/>
    <w:rsid w:val="00333F6E"/>
    <w:rsid w:val="00334F4F"/>
    <w:rsid w:val="0033741E"/>
    <w:rsid w:val="00340375"/>
    <w:rsid w:val="003403D1"/>
    <w:rsid w:val="0034064B"/>
    <w:rsid w:val="003407A5"/>
    <w:rsid w:val="0034088A"/>
    <w:rsid w:val="003414C9"/>
    <w:rsid w:val="00343B1D"/>
    <w:rsid w:val="003440B8"/>
    <w:rsid w:val="003440D0"/>
    <w:rsid w:val="0034444C"/>
    <w:rsid w:val="003447F2"/>
    <w:rsid w:val="00344D65"/>
    <w:rsid w:val="0034574D"/>
    <w:rsid w:val="00345946"/>
    <w:rsid w:val="0034615B"/>
    <w:rsid w:val="00346601"/>
    <w:rsid w:val="00347CE3"/>
    <w:rsid w:val="003503D1"/>
    <w:rsid w:val="00350700"/>
    <w:rsid w:val="00350997"/>
    <w:rsid w:val="0035108C"/>
    <w:rsid w:val="0035173A"/>
    <w:rsid w:val="003518FF"/>
    <w:rsid w:val="00351E86"/>
    <w:rsid w:val="0035221C"/>
    <w:rsid w:val="00352766"/>
    <w:rsid w:val="003527F8"/>
    <w:rsid w:val="00352A9F"/>
    <w:rsid w:val="003535DB"/>
    <w:rsid w:val="00353883"/>
    <w:rsid w:val="0035427F"/>
    <w:rsid w:val="0035447C"/>
    <w:rsid w:val="003554C0"/>
    <w:rsid w:val="0035555F"/>
    <w:rsid w:val="003556AE"/>
    <w:rsid w:val="003556B3"/>
    <w:rsid w:val="00356080"/>
    <w:rsid w:val="00356ADD"/>
    <w:rsid w:val="00356C2B"/>
    <w:rsid w:val="00356DEA"/>
    <w:rsid w:val="003573E4"/>
    <w:rsid w:val="003575F2"/>
    <w:rsid w:val="00360AB0"/>
    <w:rsid w:val="00360F2F"/>
    <w:rsid w:val="003610C8"/>
    <w:rsid w:val="00361155"/>
    <w:rsid w:val="0036315B"/>
    <w:rsid w:val="0036386A"/>
    <w:rsid w:val="003638E7"/>
    <w:rsid w:val="00363B93"/>
    <w:rsid w:val="00363CF1"/>
    <w:rsid w:val="0036470F"/>
    <w:rsid w:val="00365004"/>
    <w:rsid w:val="00365693"/>
    <w:rsid w:val="00365C08"/>
    <w:rsid w:val="00367721"/>
    <w:rsid w:val="00367A6C"/>
    <w:rsid w:val="003705EA"/>
    <w:rsid w:val="003717BD"/>
    <w:rsid w:val="00371BDF"/>
    <w:rsid w:val="003722EA"/>
    <w:rsid w:val="003743CC"/>
    <w:rsid w:val="003748C4"/>
    <w:rsid w:val="003751A8"/>
    <w:rsid w:val="00375483"/>
    <w:rsid w:val="00375779"/>
    <w:rsid w:val="00375B5F"/>
    <w:rsid w:val="00375C04"/>
    <w:rsid w:val="003762A3"/>
    <w:rsid w:val="00376D34"/>
    <w:rsid w:val="00376E1D"/>
    <w:rsid w:val="003777A8"/>
    <w:rsid w:val="003779B0"/>
    <w:rsid w:val="003803CA"/>
    <w:rsid w:val="00380715"/>
    <w:rsid w:val="00380FC4"/>
    <w:rsid w:val="0038131F"/>
    <w:rsid w:val="003819E1"/>
    <w:rsid w:val="00381DC7"/>
    <w:rsid w:val="0038210F"/>
    <w:rsid w:val="00382926"/>
    <w:rsid w:val="003830EF"/>
    <w:rsid w:val="003835E8"/>
    <w:rsid w:val="00383ADE"/>
    <w:rsid w:val="00383EE6"/>
    <w:rsid w:val="003840A0"/>
    <w:rsid w:val="0038545A"/>
    <w:rsid w:val="00385833"/>
    <w:rsid w:val="00387FA1"/>
    <w:rsid w:val="00390009"/>
    <w:rsid w:val="00390288"/>
    <w:rsid w:val="00390774"/>
    <w:rsid w:val="00390DEF"/>
    <w:rsid w:val="00391804"/>
    <w:rsid w:val="00391877"/>
    <w:rsid w:val="00391A75"/>
    <w:rsid w:val="00392201"/>
    <w:rsid w:val="0039228B"/>
    <w:rsid w:val="00392D36"/>
    <w:rsid w:val="003930D9"/>
    <w:rsid w:val="0039365A"/>
    <w:rsid w:val="00393C63"/>
    <w:rsid w:val="00394114"/>
    <w:rsid w:val="00394155"/>
    <w:rsid w:val="00394410"/>
    <w:rsid w:val="00394D27"/>
    <w:rsid w:val="00395735"/>
    <w:rsid w:val="00395BEF"/>
    <w:rsid w:val="00395D5C"/>
    <w:rsid w:val="00395FA5"/>
    <w:rsid w:val="003A073E"/>
    <w:rsid w:val="003A0BA3"/>
    <w:rsid w:val="003A2D4C"/>
    <w:rsid w:val="003A2F47"/>
    <w:rsid w:val="003A32EE"/>
    <w:rsid w:val="003A3FD7"/>
    <w:rsid w:val="003A41FD"/>
    <w:rsid w:val="003A42D5"/>
    <w:rsid w:val="003A4DF8"/>
    <w:rsid w:val="003A4ED2"/>
    <w:rsid w:val="003A504B"/>
    <w:rsid w:val="003A51E0"/>
    <w:rsid w:val="003A5622"/>
    <w:rsid w:val="003A5B6F"/>
    <w:rsid w:val="003A67EE"/>
    <w:rsid w:val="003A7789"/>
    <w:rsid w:val="003A7F75"/>
    <w:rsid w:val="003B0AC9"/>
    <w:rsid w:val="003B1C7C"/>
    <w:rsid w:val="003B2409"/>
    <w:rsid w:val="003B2FEC"/>
    <w:rsid w:val="003B3FCE"/>
    <w:rsid w:val="003B415E"/>
    <w:rsid w:val="003B4629"/>
    <w:rsid w:val="003B542E"/>
    <w:rsid w:val="003B5F2B"/>
    <w:rsid w:val="003B6462"/>
    <w:rsid w:val="003B6C5D"/>
    <w:rsid w:val="003B73CB"/>
    <w:rsid w:val="003C00DB"/>
    <w:rsid w:val="003C2544"/>
    <w:rsid w:val="003C28FD"/>
    <w:rsid w:val="003C337C"/>
    <w:rsid w:val="003C6048"/>
    <w:rsid w:val="003C60C3"/>
    <w:rsid w:val="003C62EC"/>
    <w:rsid w:val="003C632E"/>
    <w:rsid w:val="003C64AE"/>
    <w:rsid w:val="003C7761"/>
    <w:rsid w:val="003C7A67"/>
    <w:rsid w:val="003C7BC2"/>
    <w:rsid w:val="003D07C8"/>
    <w:rsid w:val="003D299D"/>
    <w:rsid w:val="003D3389"/>
    <w:rsid w:val="003D445D"/>
    <w:rsid w:val="003D4B39"/>
    <w:rsid w:val="003D5864"/>
    <w:rsid w:val="003D5B07"/>
    <w:rsid w:val="003D5CCB"/>
    <w:rsid w:val="003D61F3"/>
    <w:rsid w:val="003D67AD"/>
    <w:rsid w:val="003D688A"/>
    <w:rsid w:val="003D68B4"/>
    <w:rsid w:val="003D6E78"/>
    <w:rsid w:val="003D7F6A"/>
    <w:rsid w:val="003E061D"/>
    <w:rsid w:val="003E0A4F"/>
    <w:rsid w:val="003E0D18"/>
    <w:rsid w:val="003E0FE1"/>
    <w:rsid w:val="003E1636"/>
    <w:rsid w:val="003E1A38"/>
    <w:rsid w:val="003E2328"/>
    <w:rsid w:val="003E2D2A"/>
    <w:rsid w:val="003E2E5E"/>
    <w:rsid w:val="003E3293"/>
    <w:rsid w:val="003E37AF"/>
    <w:rsid w:val="003E3BEC"/>
    <w:rsid w:val="003E4B3C"/>
    <w:rsid w:val="003E4EF4"/>
    <w:rsid w:val="003E5807"/>
    <w:rsid w:val="003E5D57"/>
    <w:rsid w:val="003E61DB"/>
    <w:rsid w:val="003E69F2"/>
    <w:rsid w:val="003E6A86"/>
    <w:rsid w:val="003E7A80"/>
    <w:rsid w:val="003E7C9B"/>
    <w:rsid w:val="003E7CEE"/>
    <w:rsid w:val="003F0D68"/>
    <w:rsid w:val="003F0DBC"/>
    <w:rsid w:val="003F2C4B"/>
    <w:rsid w:val="003F2DC3"/>
    <w:rsid w:val="003F3407"/>
    <w:rsid w:val="003F3F15"/>
    <w:rsid w:val="003F4109"/>
    <w:rsid w:val="003F4833"/>
    <w:rsid w:val="003F534F"/>
    <w:rsid w:val="003F5427"/>
    <w:rsid w:val="003F5731"/>
    <w:rsid w:val="003F667B"/>
    <w:rsid w:val="003F6AAB"/>
    <w:rsid w:val="003F70F3"/>
    <w:rsid w:val="003F78AA"/>
    <w:rsid w:val="003F791B"/>
    <w:rsid w:val="003F79A5"/>
    <w:rsid w:val="0040017A"/>
    <w:rsid w:val="004004D9"/>
    <w:rsid w:val="00401070"/>
    <w:rsid w:val="00401298"/>
    <w:rsid w:val="004012D5"/>
    <w:rsid w:val="0040131F"/>
    <w:rsid w:val="00401386"/>
    <w:rsid w:val="00401949"/>
    <w:rsid w:val="00401A9B"/>
    <w:rsid w:val="00401CB9"/>
    <w:rsid w:val="00401F0C"/>
    <w:rsid w:val="004020DB"/>
    <w:rsid w:val="0040221D"/>
    <w:rsid w:val="004026F0"/>
    <w:rsid w:val="004027A2"/>
    <w:rsid w:val="00403356"/>
    <w:rsid w:val="00403706"/>
    <w:rsid w:val="00404077"/>
    <w:rsid w:val="00404643"/>
    <w:rsid w:val="004058C7"/>
    <w:rsid w:val="00405DAA"/>
    <w:rsid w:val="00407067"/>
    <w:rsid w:val="004079C3"/>
    <w:rsid w:val="0041068C"/>
    <w:rsid w:val="00410C3E"/>
    <w:rsid w:val="0041151F"/>
    <w:rsid w:val="00411836"/>
    <w:rsid w:val="00411E1B"/>
    <w:rsid w:val="00412DB3"/>
    <w:rsid w:val="00413029"/>
    <w:rsid w:val="0041365E"/>
    <w:rsid w:val="00413BA0"/>
    <w:rsid w:val="00414050"/>
    <w:rsid w:val="00414853"/>
    <w:rsid w:val="004153C8"/>
    <w:rsid w:val="004155BF"/>
    <w:rsid w:val="00415DB4"/>
    <w:rsid w:val="004164DD"/>
    <w:rsid w:val="0041652E"/>
    <w:rsid w:val="004171FA"/>
    <w:rsid w:val="004176BA"/>
    <w:rsid w:val="00417702"/>
    <w:rsid w:val="00420218"/>
    <w:rsid w:val="00420614"/>
    <w:rsid w:val="0042131E"/>
    <w:rsid w:val="004213BF"/>
    <w:rsid w:val="004219E7"/>
    <w:rsid w:val="00421D5C"/>
    <w:rsid w:val="00421E7D"/>
    <w:rsid w:val="0042233F"/>
    <w:rsid w:val="004225C3"/>
    <w:rsid w:val="0042307A"/>
    <w:rsid w:val="00424214"/>
    <w:rsid w:val="00424AB4"/>
    <w:rsid w:val="00424B95"/>
    <w:rsid w:val="00425790"/>
    <w:rsid w:val="0042596D"/>
    <w:rsid w:val="00425BC2"/>
    <w:rsid w:val="004260CA"/>
    <w:rsid w:val="00426566"/>
    <w:rsid w:val="00426696"/>
    <w:rsid w:val="00426BD5"/>
    <w:rsid w:val="004279C1"/>
    <w:rsid w:val="00427AC8"/>
    <w:rsid w:val="00427B5C"/>
    <w:rsid w:val="0043018D"/>
    <w:rsid w:val="0043020E"/>
    <w:rsid w:val="0043027E"/>
    <w:rsid w:val="00430DF1"/>
    <w:rsid w:val="00431A09"/>
    <w:rsid w:val="00431EC4"/>
    <w:rsid w:val="0043231C"/>
    <w:rsid w:val="00432805"/>
    <w:rsid w:val="0043355C"/>
    <w:rsid w:val="00433610"/>
    <w:rsid w:val="00433BEF"/>
    <w:rsid w:val="004343EF"/>
    <w:rsid w:val="0043492C"/>
    <w:rsid w:val="00434B4D"/>
    <w:rsid w:val="0043521F"/>
    <w:rsid w:val="004353A5"/>
    <w:rsid w:val="00435EC6"/>
    <w:rsid w:val="004377E8"/>
    <w:rsid w:val="00437D53"/>
    <w:rsid w:val="00437FE5"/>
    <w:rsid w:val="00440210"/>
    <w:rsid w:val="0044116B"/>
    <w:rsid w:val="0044129E"/>
    <w:rsid w:val="004415F1"/>
    <w:rsid w:val="004421D4"/>
    <w:rsid w:val="0044251D"/>
    <w:rsid w:val="004425EB"/>
    <w:rsid w:val="0044526C"/>
    <w:rsid w:val="0044579A"/>
    <w:rsid w:val="004460C9"/>
    <w:rsid w:val="00450026"/>
    <w:rsid w:val="004506B3"/>
    <w:rsid w:val="0045207F"/>
    <w:rsid w:val="00452331"/>
    <w:rsid w:val="00452A44"/>
    <w:rsid w:val="00452C14"/>
    <w:rsid w:val="00452E3D"/>
    <w:rsid w:val="00453B67"/>
    <w:rsid w:val="00453BF5"/>
    <w:rsid w:val="00453CA6"/>
    <w:rsid w:val="00454493"/>
    <w:rsid w:val="004546EC"/>
    <w:rsid w:val="00454F81"/>
    <w:rsid w:val="004555F5"/>
    <w:rsid w:val="00455639"/>
    <w:rsid w:val="00455B76"/>
    <w:rsid w:val="00455F41"/>
    <w:rsid w:val="0045613A"/>
    <w:rsid w:val="00457E17"/>
    <w:rsid w:val="00457E57"/>
    <w:rsid w:val="004609FF"/>
    <w:rsid w:val="00460F02"/>
    <w:rsid w:val="00461576"/>
    <w:rsid w:val="004620ED"/>
    <w:rsid w:val="004624FB"/>
    <w:rsid w:val="00462DFC"/>
    <w:rsid w:val="00462E48"/>
    <w:rsid w:val="0046307D"/>
    <w:rsid w:val="0046333A"/>
    <w:rsid w:val="00463426"/>
    <w:rsid w:val="00463668"/>
    <w:rsid w:val="00463A91"/>
    <w:rsid w:val="0046423A"/>
    <w:rsid w:val="004644A7"/>
    <w:rsid w:val="004644FC"/>
    <w:rsid w:val="00464A74"/>
    <w:rsid w:val="00464BBF"/>
    <w:rsid w:val="00464E91"/>
    <w:rsid w:val="00465520"/>
    <w:rsid w:val="00466A45"/>
    <w:rsid w:val="00467CF8"/>
    <w:rsid w:val="0047189A"/>
    <w:rsid w:val="00471A52"/>
    <w:rsid w:val="00472132"/>
    <w:rsid w:val="00472412"/>
    <w:rsid w:val="0047280A"/>
    <w:rsid w:val="004733FD"/>
    <w:rsid w:val="00475ECB"/>
    <w:rsid w:val="00477DF5"/>
    <w:rsid w:val="004804A8"/>
    <w:rsid w:val="00481122"/>
    <w:rsid w:val="00481267"/>
    <w:rsid w:val="004815BA"/>
    <w:rsid w:val="004816DF"/>
    <w:rsid w:val="004821D6"/>
    <w:rsid w:val="004829E7"/>
    <w:rsid w:val="00482DA1"/>
    <w:rsid w:val="004832FF"/>
    <w:rsid w:val="00483760"/>
    <w:rsid w:val="004839BE"/>
    <w:rsid w:val="00483DA5"/>
    <w:rsid w:val="00484912"/>
    <w:rsid w:val="00484EDF"/>
    <w:rsid w:val="00485E60"/>
    <w:rsid w:val="00486749"/>
    <w:rsid w:val="00486AAD"/>
    <w:rsid w:val="00486B9B"/>
    <w:rsid w:val="004876FF"/>
    <w:rsid w:val="00487B75"/>
    <w:rsid w:val="00490A3D"/>
    <w:rsid w:val="00490DAE"/>
    <w:rsid w:val="00491026"/>
    <w:rsid w:val="004910EF"/>
    <w:rsid w:val="0049180A"/>
    <w:rsid w:val="00491AF7"/>
    <w:rsid w:val="00492775"/>
    <w:rsid w:val="00492E01"/>
    <w:rsid w:val="00494337"/>
    <w:rsid w:val="00494351"/>
    <w:rsid w:val="00494C06"/>
    <w:rsid w:val="00495871"/>
    <w:rsid w:val="00495FC3"/>
    <w:rsid w:val="0049651D"/>
    <w:rsid w:val="00496D31"/>
    <w:rsid w:val="00497CF6"/>
    <w:rsid w:val="00497DD6"/>
    <w:rsid w:val="00497F85"/>
    <w:rsid w:val="004A0631"/>
    <w:rsid w:val="004A146A"/>
    <w:rsid w:val="004A19CF"/>
    <w:rsid w:val="004A237B"/>
    <w:rsid w:val="004A304D"/>
    <w:rsid w:val="004A3F1A"/>
    <w:rsid w:val="004A43B6"/>
    <w:rsid w:val="004A4D17"/>
    <w:rsid w:val="004A5311"/>
    <w:rsid w:val="004A57C0"/>
    <w:rsid w:val="004A63AD"/>
    <w:rsid w:val="004A66D0"/>
    <w:rsid w:val="004A723F"/>
    <w:rsid w:val="004A75B5"/>
    <w:rsid w:val="004A7C1B"/>
    <w:rsid w:val="004A7E66"/>
    <w:rsid w:val="004A7EC0"/>
    <w:rsid w:val="004B23CF"/>
    <w:rsid w:val="004B2AFC"/>
    <w:rsid w:val="004B2C61"/>
    <w:rsid w:val="004B39CE"/>
    <w:rsid w:val="004B3E67"/>
    <w:rsid w:val="004B4251"/>
    <w:rsid w:val="004B453D"/>
    <w:rsid w:val="004B45EC"/>
    <w:rsid w:val="004B4A23"/>
    <w:rsid w:val="004B5360"/>
    <w:rsid w:val="004B6967"/>
    <w:rsid w:val="004B7A58"/>
    <w:rsid w:val="004B7E19"/>
    <w:rsid w:val="004B7EFA"/>
    <w:rsid w:val="004C00F8"/>
    <w:rsid w:val="004C0573"/>
    <w:rsid w:val="004C08D6"/>
    <w:rsid w:val="004C0BA8"/>
    <w:rsid w:val="004C2FC1"/>
    <w:rsid w:val="004C31A8"/>
    <w:rsid w:val="004C3241"/>
    <w:rsid w:val="004C37DA"/>
    <w:rsid w:val="004C38D9"/>
    <w:rsid w:val="004C48E6"/>
    <w:rsid w:val="004C4BDF"/>
    <w:rsid w:val="004C5A5A"/>
    <w:rsid w:val="004C67DA"/>
    <w:rsid w:val="004C68B2"/>
    <w:rsid w:val="004C7CCF"/>
    <w:rsid w:val="004C7CFA"/>
    <w:rsid w:val="004D0857"/>
    <w:rsid w:val="004D14DE"/>
    <w:rsid w:val="004D1E25"/>
    <w:rsid w:val="004D237E"/>
    <w:rsid w:val="004D3F11"/>
    <w:rsid w:val="004D4081"/>
    <w:rsid w:val="004D44E2"/>
    <w:rsid w:val="004D4B3D"/>
    <w:rsid w:val="004D5C61"/>
    <w:rsid w:val="004D5D82"/>
    <w:rsid w:val="004D66C1"/>
    <w:rsid w:val="004D6EBF"/>
    <w:rsid w:val="004D725E"/>
    <w:rsid w:val="004D7FAD"/>
    <w:rsid w:val="004E0F7D"/>
    <w:rsid w:val="004E111C"/>
    <w:rsid w:val="004E23F8"/>
    <w:rsid w:val="004E246D"/>
    <w:rsid w:val="004E2BA8"/>
    <w:rsid w:val="004E3C53"/>
    <w:rsid w:val="004E3E0C"/>
    <w:rsid w:val="004E408B"/>
    <w:rsid w:val="004E422F"/>
    <w:rsid w:val="004E426F"/>
    <w:rsid w:val="004E4508"/>
    <w:rsid w:val="004E4E4E"/>
    <w:rsid w:val="004E4E9F"/>
    <w:rsid w:val="004E4F75"/>
    <w:rsid w:val="004E54F6"/>
    <w:rsid w:val="004E5CF2"/>
    <w:rsid w:val="004E6427"/>
    <w:rsid w:val="004E72B2"/>
    <w:rsid w:val="004E7659"/>
    <w:rsid w:val="004E76C5"/>
    <w:rsid w:val="004E7886"/>
    <w:rsid w:val="004E7FBC"/>
    <w:rsid w:val="004F0330"/>
    <w:rsid w:val="004F0467"/>
    <w:rsid w:val="004F0B0F"/>
    <w:rsid w:val="004F0D33"/>
    <w:rsid w:val="004F0EC6"/>
    <w:rsid w:val="004F11A9"/>
    <w:rsid w:val="004F12A7"/>
    <w:rsid w:val="004F171E"/>
    <w:rsid w:val="004F1A73"/>
    <w:rsid w:val="004F2B09"/>
    <w:rsid w:val="004F2E65"/>
    <w:rsid w:val="004F2EA0"/>
    <w:rsid w:val="004F389F"/>
    <w:rsid w:val="004F4E3A"/>
    <w:rsid w:val="004F5439"/>
    <w:rsid w:val="004F564A"/>
    <w:rsid w:val="004F6DE9"/>
    <w:rsid w:val="004F76A4"/>
    <w:rsid w:val="0050032F"/>
    <w:rsid w:val="005009B9"/>
    <w:rsid w:val="005023A3"/>
    <w:rsid w:val="00504449"/>
    <w:rsid w:val="00504C2F"/>
    <w:rsid w:val="00505131"/>
    <w:rsid w:val="005053AD"/>
    <w:rsid w:val="00505888"/>
    <w:rsid w:val="00506504"/>
    <w:rsid w:val="00506A35"/>
    <w:rsid w:val="00506C88"/>
    <w:rsid w:val="005112C8"/>
    <w:rsid w:val="00511875"/>
    <w:rsid w:val="00511A2B"/>
    <w:rsid w:val="005135DC"/>
    <w:rsid w:val="00513612"/>
    <w:rsid w:val="005136F3"/>
    <w:rsid w:val="00514563"/>
    <w:rsid w:val="005147B6"/>
    <w:rsid w:val="00514FA8"/>
    <w:rsid w:val="0051512E"/>
    <w:rsid w:val="005153F5"/>
    <w:rsid w:val="005162E1"/>
    <w:rsid w:val="005168E1"/>
    <w:rsid w:val="00516A77"/>
    <w:rsid w:val="005173C1"/>
    <w:rsid w:val="005173C2"/>
    <w:rsid w:val="005176F6"/>
    <w:rsid w:val="00520596"/>
    <w:rsid w:val="005214D9"/>
    <w:rsid w:val="00521897"/>
    <w:rsid w:val="00521F10"/>
    <w:rsid w:val="005230DB"/>
    <w:rsid w:val="00523427"/>
    <w:rsid w:val="00523553"/>
    <w:rsid w:val="00523B6B"/>
    <w:rsid w:val="00523E93"/>
    <w:rsid w:val="00523F87"/>
    <w:rsid w:val="00524260"/>
    <w:rsid w:val="00524517"/>
    <w:rsid w:val="00525A81"/>
    <w:rsid w:val="00525E5F"/>
    <w:rsid w:val="00526579"/>
    <w:rsid w:val="00526725"/>
    <w:rsid w:val="0052752C"/>
    <w:rsid w:val="00527A30"/>
    <w:rsid w:val="00527CA2"/>
    <w:rsid w:val="00527FC7"/>
    <w:rsid w:val="00530298"/>
    <w:rsid w:val="005312AA"/>
    <w:rsid w:val="00531E1C"/>
    <w:rsid w:val="005320D0"/>
    <w:rsid w:val="0053258F"/>
    <w:rsid w:val="0053273F"/>
    <w:rsid w:val="005339AF"/>
    <w:rsid w:val="005356C6"/>
    <w:rsid w:val="005357B5"/>
    <w:rsid w:val="00535D0B"/>
    <w:rsid w:val="00536386"/>
    <w:rsid w:val="00536868"/>
    <w:rsid w:val="00537906"/>
    <w:rsid w:val="005379F3"/>
    <w:rsid w:val="0054027A"/>
    <w:rsid w:val="005405A7"/>
    <w:rsid w:val="00540AFA"/>
    <w:rsid w:val="00540DC0"/>
    <w:rsid w:val="005420BE"/>
    <w:rsid w:val="00542AD3"/>
    <w:rsid w:val="00543448"/>
    <w:rsid w:val="00543E60"/>
    <w:rsid w:val="0054471A"/>
    <w:rsid w:val="005451B0"/>
    <w:rsid w:val="00546053"/>
    <w:rsid w:val="005461DB"/>
    <w:rsid w:val="0054729E"/>
    <w:rsid w:val="005500F1"/>
    <w:rsid w:val="005508FB"/>
    <w:rsid w:val="005509EE"/>
    <w:rsid w:val="0055120A"/>
    <w:rsid w:val="005513FA"/>
    <w:rsid w:val="00551857"/>
    <w:rsid w:val="00551E61"/>
    <w:rsid w:val="00552105"/>
    <w:rsid w:val="00552BF9"/>
    <w:rsid w:val="0055399D"/>
    <w:rsid w:val="005559BC"/>
    <w:rsid w:val="00556290"/>
    <w:rsid w:val="005566B6"/>
    <w:rsid w:val="00557109"/>
    <w:rsid w:val="00557FAB"/>
    <w:rsid w:val="00560397"/>
    <w:rsid w:val="00560E45"/>
    <w:rsid w:val="005613AF"/>
    <w:rsid w:val="005614A9"/>
    <w:rsid w:val="00561715"/>
    <w:rsid w:val="00561961"/>
    <w:rsid w:val="00562F57"/>
    <w:rsid w:val="00563182"/>
    <w:rsid w:val="00563FCB"/>
    <w:rsid w:val="00564FB7"/>
    <w:rsid w:val="005650F9"/>
    <w:rsid w:val="00565BEF"/>
    <w:rsid w:val="00566BE8"/>
    <w:rsid w:val="00566FD0"/>
    <w:rsid w:val="00570358"/>
    <w:rsid w:val="00570709"/>
    <w:rsid w:val="00570E36"/>
    <w:rsid w:val="005719EC"/>
    <w:rsid w:val="00571CE5"/>
    <w:rsid w:val="0057209C"/>
    <w:rsid w:val="00572614"/>
    <w:rsid w:val="0057262C"/>
    <w:rsid w:val="00573445"/>
    <w:rsid w:val="00573686"/>
    <w:rsid w:val="00573E15"/>
    <w:rsid w:val="00573E69"/>
    <w:rsid w:val="005740A3"/>
    <w:rsid w:val="00575849"/>
    <w:rsid w:val="00575943"/>
    <w:rsid w:val="00576226"/>
    <w:rsid w:val="00576D6F"/>
    <w:rsid w:val="00577325"/>
    <w:rsid w:val="00581365"/>
    <w:rsid w:val="0058256F"/>
    <w:rsid w:val="00583036"/>
    <w:rsid w:val="00583628"/>
    <w:rsid w:val="005838F5"/>
    <w:rsid w:val="005845F1"/>
    <w:rsid w:val="00584FBA"/>
    <w:rsid w:val="00585C43"/>
    <w:rsid w:val="00585CC7"/>
    <w:rsid w:val="00586041"/>
    <w:rsid w:val="00586925"/>
    <w:rsid w:val="00586E0C"/>
    <w:rsid w:val="0058717F"/>
    <w:rsid w:val="00587F6A"/>
    <w:rsid w:val="0059098D"/>
    <w:rsid w:val="00590A50"/>
    <w:rsid w:val="00591775"/>
    <w:rsid w:val="00592A3D"/>
    <w:rsid w:val="00593938"/>
    <w:rsid w:val="0059460C"/>
    <w:rsid w:val="00594C27"/>
    <w:rsid w:val="00595546"/>
    <w:rsid w:val="00595D96"/>
    <w:rsid w:val="00595E16"/>
    <w:rsid w:val="00595E40"/>
    <w:rsid w:val="00597206"/>
    <w:rsid w:val="00597242"/>
    <w:rsid w:val="0059734F"/>
    <w:rsid w:val="0059740F"/>
    <w:rsid w:val="005979EC"/>
    <w:rsid w:val="00597ADB"/>
    <w:rsid w:val="005A0212"/>
    <w:rsid w:val="005A1C29"/>
    <w:rsid w:val="005A352D"/>
    <w:rsid w:val="005A4026"/>
    <w:rsid w:val="005A5F9A"/>
    <w:rsid w:val="005A6908"/>
    <w:rsid w:val="005A6AF2"/>
    <w:rsid w:val="005A70DB"/>
    <w:rsid w:val="005A7110"/>
    <w:rsid w:val="005B06B4"/>
    <w:rsid w:val="005B0E77"/>
    <w:rsid w:val="005B183F"/>
    <w:rsid w:val="005B1844"/>
    <w:rsid w:val="005B1CD9"/>
    <w:rsid w:val="005B29D8"/>
    <w:rsid w:val="005B3D03"/>
    <w:rsid w:val="005B41CB"/>
    <w:rsid w:val="005B453A"/>
    <w:rsid w:val="005B4724"/>
    <w:rsid w:val="005B684C"/>
    <w:rsid w:val="005B7442"/>
    <w:rsid w:val="005B7798"/>
    <w:rsid w:val="005B7C7C"/>
    <w:rsid w:val="005C029E"/>
    <w:rsid w:val="005C08D2"/>
    <w:rsid w:val="005C0B95"/>
    <w:rsid w:val="005C0F07"/>
    <w:rsid w:val="005C12E7"/>
    <w:rsid w:val="005C1D94"/>
    <w:rsid w:val="005C3195"/>
    <w:rsid w:val="005C35D2"/>
    <w:rsid w:val="005C3D8A"/>
    <w:rsid w:val="005C503E"/>
    <w:rsid w:val="005C5642"/>
    <w:rsid w:val="005C5AC3"/>
    <w:rsid w:val="005C7928"/>
    <w:rsid w:val="005D0360"/>
    <w:rsid w:val="005D0945"/>
    <w:rsid w:val="005D14DB"/>
    <w:rsid w:val="005D1B83"/>
    <w:rsid w:val="005D1BFD"/>
    <w:rsid w:val="005D2913"/>
    <w:rsid w:val="005D4558"/>
    <w:rsid w:val="005D5095"/>
    <w:rsid w:val="005D53CA"/>
    <w:rsid w:val="005D59D1"/>
    <w:rsid w:val="005D69B7"/>
    <w:rsid w:val="005D722B"/>
    <w:rsid w:val="005D7DB7"/>
    <w:rsid w:val="005D7E94"/>
    <w:rsid w:val="005E0175"/>
    <w:rsid w:val="005E0325"/>
    <w:rsid w:val="005E0432"/>
    <w:rsid w:val="005E07B2"/>
    <w:rsid w:val="005E16AB"/>
    <w:rsid w:val="005E216E"/>
    <w:rsid w:val="005E2696"/>
    <w:rsid w:val="005E2706"/>
    <w:rsid w:val="005E2D53"/>
    <w:rsid w:val="005E3B5E"/>
    <w:rsid w:val="005E5924"/>
    <w:rsid w:val="005E6F0D"/>
    <w:rsid w:val="005E7DD3"/>
    <w:rsid w:val="005F1171"/>
    <w:rsid w:val="005F2366"/>
    <w:rsid w:val="005F295B"/>
    <w:rsid w:val="005F2D76"/>
    <w:rsid w:val="005F3F71"/>
    <w:rsid w:val="005F5182"/>
    <w:rsid w:val="005F51B8"/>
    <w:rsid w:val="005F53FF"/>
    <w:rsid w:val="005F55A3"/>
    <w:rsid w:val="005F5CB9"/>
    <w:rsid w:val="005F75F8"/>
    <w:rsid w:val="00600583"/>
    <w:rsid w:val="006009AE"/>
    <w:rsid w:val="00600CF4"/>
    <w:rsid w:val="00600D4F"/>
    <w:rsid w:val="00600E05"/>
    <w:rsid w:val="00601000"/>
    <w:rsid w:val="00601246"/>
    <w:rsid w:val="006022EA"/>
    <w:rsid w:val="0060343E"/>
    <w:rsid w:val="00603B33"/>
    <w:rsid w:val="00604BBA"/>
    <w:rsid w:val="00605225"/>
    <w:rsid w:val="00605CEE"/>
    <w:rsid w:val="0060631B"/>
    <w:rsid w:val="00606F0E"/>
    <w:rsid w:val="006101EB"/>
    <w:rsid w:val="00610426"/>
    <w:rsid w:val="00610C71"/>
    <w:rsid w:val="00611467"/>
    <w:rsid w:val="006134AF"/>
    <w:rsid w:val="00613879"/>
    <w:rsid w:val="00613F3B"/>
    <w:rsid w:val="00615C28"/>
    <w:rsid w:val="00615E3B"/>
    <w:rsid w:val="0061705B"/>
    <w:rsid w:val="006170A5"/>
    <w:rsid w:val="00617CCB"/>
    <w:rsid w:val="00620043"/>
    <w:rsid w:val="006207AB"/>
    <w:rsid w:val="0062091F"/>
    <w:rsid w:val="0062238A"/>
    <w:rsid w:val="00622C9B"/>
    <w:rsid w:val="00622D97"/>
    <w:rsid w:val="00623EB5"/>
    <w:rsid w:val="00624028"/>
    <w:rsid w:val="0062495C"/>
    <w:rsid w:val="00624E3A"/>
    <w:rsid w:val="00624ED0"/>
    <w:rsid w:val="00625191"/>
    <w:rsid w:val="006256F6"/>
    <w:rsid w:val="00625CFE"/>
    <w:rsid w:val="00626718"/>
    <w:rsid w:val="00626812"/>
    <w:rsid w:val="006268DF"/>
    <w:rsid w:val="00626AE0"/>
    <w:rsid w:val="00626D96"/>
    <w:rsid w:val="006271E2"/>
    <w:rsid w:val="006271F1"/>
    <w:rsid w:val="00631098"/>
    <w:rsid w:val="00631FC3"/>
    <w:rsid w:val="006320B1"/>
    <w:rsid w:val="006321B3"/>
    <w:rsid w:val="00632602"/>
    <w:rsid w:val="006326DE"/>
    <w:rsid w:val="00633089"/>
    <w:rsid w:val="0063326F"/>
    <w:rsid w:val="006336AE"/>
    <w:rsid w:val="00635240"/>
    <w:rsid w:val="0063561F"/>
    <w:rsid w:val="00636088"/>
    <w:rsid w:val="006361BA"/>
    <w:rsid w:val="0063656E"/>
    <w:rsid w:val="00637B43"/>
    <w:rsid w:val="006404AC"/>
    <w:rsid w:val="00640553"/>
    <w:rsid w:val="00641133"/>
    <w:rsid w:val="00641608"/>
    <w:rsid w:val="00642196"/>
    <w:rsid w:val="00642340"/>
    <w:rsid w:val="00642788"/>
    <w:rsid w:val="00642E29"/>
    <w:rsid w:val="00643E3F"/>
    <w:rsid w:val="0064480D"/>
    <w:rsid w:val="00644EA1"/>
    <w:rsid w:val="00645131"/>
    <w:rsid w:val="00645573"/>
    <w:rsid w:val="00645D85"/>
    <w:rsid w:val="0064612B"/>
    <w:rsid w:val="00646B68"/>
    <w:rsid w:val="00647446"/>
    <w:rsid w:val="00647EFE"/>
    <w:rsid w:val="0065085E"/>
    <w:rsid w:val="00652677"/>
    <w:rsid w:val="006539A3"/>
    <w:rsid w:val="00653DEF"/>
    <w:rsid w:val="00654106"/>
    <w:rsid w:val="0065424F"/>
    <w:rsid w:val="00654616"/>
    <w:rsid w:val="00654A07"/>
    <w:rsid w:val="00654F53"/>
    <w:rsid w:val="006552E5"/>
    <w:rsid w:val="00655766"/>
    <w:rsid w:val="006570D6"/>
    <w:rsid w:val="00660551"/>
    <w:rsid w:val="00660EE0"/>
    <w:rsid w:val="006610D5"/>
    <w:rsid w:val="006611D4"/>
    <w:rsid w:val="00661337"/>
    <w:rsid w:val="006629C7"/>
    <w:rsid w:val="00662C3C"/>
    <w:rsid w:val="006630CF"/>
    <w:rsid w:val="0066342A"/>
    <w:rsid w:val="006634A0"/>
    <w:rsid w:val="0066423F"/>
    <w:rsid w:val="00665747"/>
    <w:rsid w:val="00665CB1"/>
    <w:rsid w:val="00666BA8"/>
    <w:rsid w:val="00667866"/>
    <w:rsid w:val="0067079B"/>
    <w:rsid w:val="006716D0"/>
    <w:rsid w:val="006719F5"/>
    <w:rsid w:val="00672276"/>
    <w:rsid w:val="006725BA"/>
    <w:rsid w:val="0067271A"/>
    <w:rsid w:val="00672D0B"/>
    <w:rsid w:val="00674C57"/>
    <w:rsid w:val="00674FD3"/>
    <w:rsid w:val="00675184"/>
    <w:rsid w:val="0067572F"/>
    <w:rsid w:val="00675EE2"/>
    <w:rsid w:val="006768AC"/>
    <w:rsid w:val="00676A37"/>
    <w:rsid w:val="0068014F"/>
    <w:rsid w:val="0068118A"/>
    <w:rsid w:val="006816A3"/>
    <w:rsid w:val="006819CA"/>
    <w:rsid w:val="00681B3F"/>
    <w:rsid w:val="006825E5"/>
    <w:rsid w:val="0068271F"/>
    <w:rsid w:val="00682D73"/>
    <w:rsid w:val="006835FA"/>
    <w:rsid w:val="00683BC2"/>
    <w:rsid w:val="00684523"/>
    <w:rsid w:val="00684E0C"/>
    <w:rsid w:val="00684F71"/>
    <w:rsid w:val="00685180"/>
    <w:rsid w:val="00685241"/>
    <w:rsid w:val="0068540E"/>
    <w:rsid w:val="006855CC"/>
    <w:rsid w:val="00685628"/>
    <w:rsid w:val="00686F1D"/>
    <w:rsid w:val="006874F5"/>
    <w:rsid w:val="0068773E"/>
    <w:rsid w:val="00687916"/>
    <w:rsid w:val="00690ADB"/>
    <w:rsid w:val="006917FF"/>
    <w:rsid w:val="00691856"/>
    <w:rsid w:val="00691EF1"/>
    <w:rsid w:val="00692258"/>
    <w:rsid w:val="006928EB"/>
    <w:rsid w:val="00692A56"/>
    <w:rsid w:val="006933D2"/>
    <w:rsid w:val="00693C15"/>
    <w:rsid w:val="0069430C"/>
    <w:rsid w:val="00694A20"/>
    <w:rsid w:val="00694C76"/>
    <w:rsid w:val="006953E6"/>
    <w:rsid w:val="006967B6"/>
    <w:rsid w:val="0069713C"/>
    <w:rsid w:val="00697F01"/>
    <w:rsid w:val="00697F0F"/>
    <w:rsid w:val="006A0BE1"/>
    <w:rsid w:val="006A17DA"/>
    <w:rsid w:val="006A2D16"/>
    <w:rsid w:val="006A35F9"/>
    <w:rsid w:val="006A3713"/>
    <w:rsid w:val="006A394E"/>
    <w:rsid w:val="006A3FC4"/>
    <w:rsid w:val="006A45AA"/>
    <w:rsid w:val="006A4F8E"/>
    <w:rsid w:val="006A54F5"/>
    <w:rsid w:val="006A5612"/>
    <w:rsid w:val="006A6BC4"/>
    <w:rsid w:val="006A6D9B"/>
    <w:rsid w:val="006A7685"/>
    <w:rsid w:val="006A7A9B"/>
    <w:rsid w:val="006B001A"/>
    <w:rsid w:val="006B0E8F"/>
    <w:rsid w:val="006B10BF"/>
    <w:rsid w:val="006B11CF"/>
    <w:rsid w:val="006B1E9A"/>
    <w:rsid w:val="006B244C"/>
    <w:rsid w:val="006B29A3"/>
    <w:rsid w:val="006B2F88"/>
    <w:rsid w:val="006B35EC"/>
    <w:rsid w:val="006B3CFB"/>
    <w:rsid w:val="006B3D05"/>
    <w:rsid w:val="006B4201"/>
    <w:rsid w:val="006B4666"/>
    <w:rsid w:val="006B5006"/>
    <w:rsid w:val="006B569C"/>
    <w:rsid w:val="006B5769"/>
    <w:rsid w:val="006B5A87"/>
    <w:rsid w:val="006B6490"/>
    <w:rsid w:val="006B669E"/>
    <w:rsid w:val="006B6860"/>
    <w:rsid w:val="006B6B40"/>
    <w:rsid w:val="006B7836"/>
    <w:rsid w:val="006B7AB3"/>
    <w:rsid w:val="006B7C21"/>
    <w:rsid w:val="006C1CB3"/>
    <w:rsid w:val="006C1D6F"/>
    <w:rsid w:val="006C229F"/>
    <w:rsid w:val="006C29A3"/>
    <w:rsid w:val="006C2E20"/>
    <w:rsid w:val="006C39CA"/>
    <w:rsid w:val="006C3E90"/>
    <w:rsid w:val="006C46C3"/>
    <w:rsid w:val="006C7670"/>
    <w:rsid w:val="006D0E56"/>
    <w:rsid w:val="006D161B"/>
    <w:rsid w:val="006D1666"/>
    <w:rsid w:val="006D172C"/>
    <w:rsid w:val="006D1E4A"/>
    <w:rsid w:val="006D27B5"/>
    <w:rsid w:val="006D2902"/>
    <w:rsid w:val="006D29F1"/>
    <w:rsid w:val="006D2FA7"/>
    <w:rsid w:val="006D4A02"/>
    <w:rsid w:val="006D6D6A"/>
    <w:rsid w:val="006D6F55"/>
    <w:rsid w:val="006D75D4"/>
    <w:rsid w:val="006D7A2B"/>
    <w:rsid w:val="006E0812"/>
    <w:rsid w:val="006E08E2"/>
    <w:rsid w:val="006E0964"/>
    <w:rsid w:val="006E097D"/>
    <w:rsid w:val="006E0A49"/>
    <w:rsid w:val="006E10F1"/>
    <w:rsid w:val="006E1354"/>
    <w:rsid w:val="006E1462"/>
    <w:rsid w:val="006E1EB0"/>
    <w:rsid w:val="006E20D5"/>
    <w:rsid w:val="006E21C7"/>
    <w:rsid w:val="006E2B84"/>
    <w:rsid w:val="006E2C77"/>
    <w:rsid w:val="006E364F"/>
    <w:rsid w:val="006E4120"/>
    <w:rsid w:val="006E4924"/>
    <w:rsid w:val="006E4CC0"/>
    <w:rsid w:val="006E55BD"/>
    <w:rsid w:val="006E5D76"/>
    <w:rsid w:val="006E6C0F"/>
    <w:rsid w:val="006E6D14"/>
    <w:rsid w:val="006E74BE"/>
    <w:rsid w:val="006E7C2B"/>
    <w:rsid w:val="006F0048"/>
    <w:rsid w:val="006F045F"/>
    <w:rsid w:val="006F0C1F"/>
    <w:rsid w:val="006F138A"/>
    <w:rsid w:val="006F2304"/>
    <w:rsid w:val="006F23D9"/>
    <w:rsid w:val="006F250F"/>
    <w:rsid w:val="006F3009"/>
    <w:rsid w:val="006F33AD"/>
    <w:rsid w:val="006F3609"/>
    <w:rsid w:val="006F408A"/>
    <w:rsid w:val="006F43F2"/>
    <w:rsid w:val="006F45E2"/>
    <w:rsid w:val="006F499C"/>
    <w:rsid w:val="006F5D02"/>
    <w:rsid w:val="006F60A7"/>
    <w:rsid w:val="006F64DD"/>
    <w:rsid w:val="006F6554"/>
    <w:rsid w:val="006F6B7D"/>
    <w:rsid w:val="006F6D98"/>
    <w:rsid w:val="006F7D0E"/>
    <w:rsid w:val="006F7DE3"/>
    <w:rsid w:val="0070121E"/>
    <w:rsid w:val="00701844"/>
    <w:rsid w:val="00701FF2"/>
    <w:rsid w:val="007024E0"/>
    <w:rsid w:val="00702D31"/>
    <w:rsid w:val="0070314E"/>
    <w:rsid w:val="00703284"/>
    <w:rsid w:val="007035D6"/>
    <w:rsid w:val="00704914"/>
    <w:rsid w:val="00705E16"/>
    <w:rsid w:val="007062AB"/>
    <w:rsid w:val="007064E6"/>
    <w:rsid w:val="00706724"/>
    <w:rsid w:val="0070673C"/>
    <w:rsid w:val="00706A3C"/>
    <w:rsid w:val="00706F18"/>
    <w:rsid w:val="007074D9"/>
    <w:rsid w:val="00710408"/>
    <w:rsid w:val="00710A64"/>
    <w:rsid w:val="007112E0"/>
    <w:rsid w:val="00712627"/>
    <w:rsid w:val="00712C0C"/>
    <w:rsid w:val="00712D1A"/>
    <w:rsid w:val="00712F70"/>
    <w:rsid w:val="0071392F"/>
    <w:rsid w:val="0071441F"/>
    <w:rsid w:val="00715316"/>
    <w:rsid w:val="007167D2"/>
    <w:rsid w:val="00716B29"/>
    <w:rsid w:val="00716BBA"/>
    <w:rsid w:val="00717E18"/>
    <w:rsid w:val="007202B6"/>
    <w:rsid w:val="00720DDA"/>
    <w:rsid w:val="007214D2"/>
    <w:rsid w:val="007217F6"/>
    <w:rsid w:val="00721FC8"/>
    <w:rsid w:val="00723163"/>
    <w:rsid w:val="007241EE"/>
    <w:rsid w:val="007244DF"/>
    <w:rsid w:val="007246C4"/>
    <w:rsid w:val="00725F52"/>
    <w:rsid w:val="00726ACC"/>
    <w:rsid w:val="00726E42"/>
    <w:rsid w:val="00726FBA"/>
    <w:rsid w:val="0072728F"/>
    <w:rsid w:val="007273D4"/>
    <w:rsid w:val="007278CC"/>
    <w:rsid w:val="00727DFF"/>
    <w:rsid w:val="00727EDB"/>
    <w:rsid w:val="007301A5"/>
    <w:rsid w:val="007305DD"/>
    <w:rsid w:val="007309D7"/>
    <w:rsid w:val="00730BBE"/>
    <w:rsid w:val="00730BCE"/>
    <w:rsid w:val="00730E35"/>
    <w:rsid w:val="00730F7B"/>
    <w:rsid w:val="00731349"/>
    <w:rsid w:val="007315B5"/>
    <w:rsid w:val="00731CFF"/>
    <w:rsid w:val="00732390"/>
    <w:rsid w:val="007325CA"/>
    <w:rsid w:val="00732F95"/>
    <w:rsid w:val="0073330A"/>
    <w:rsid w:val="007334CE"/>
    <w:rsid w:val="0073445F"/>
    <w:rsid w:val="0073484B"/>
    <w:rsid w:val="00734DBE"/>
    <w:rsid w:val="007351B0"/>
    <w:rsid w:val="0073565B"/>
    <w:rsid w:val="00735E96"/>
    <w:rsid w:val="0073679C"/>
    <w:rsid w:val="00737274"/>
    <w:rsid w:val="007372B4"/>
    <w:rsid w:val="007372B9"/>
    <w:rsid w:val="00737614"/>
    <w:rsid w:val="00740CEE"/>
    <w:rsid w:val="007412EE"/>
    <w:rsid w:val="00741E84"/>
    <w:rsid w:val="00742EAE"/>
    <w:rsid w:val="00743318"/>
    <w:rsid w:val="00743603"/>
    <w:rsid w:val="00743629"/>
    <w:rsid w:val="00743AD4"/>
    <w:rsid w:val="00743E89"/>
    <w:rsid w:val="007442CC"/>
    <w:rsid w:val="00744375"/>
    <w:rsid w:val="00744A1D"/>
    <w:rsid w:val="00744F86"/>
    <w:rsid w:val="00745004"/>
    <w:rsid w:val="00745DBB"/>
    <w:rsid w:val="00746FB2"/>
    <w:rsid w:val="00747692"/>
    <w:rsid w:val="007502A3"/>
    <w:rsid w:val="00750D47"/>
    <w:rsid w:val="00751A8A"/>
    <w:rsid w:val="00752C58"/>
    <w:rsid w:val="00753CF8"/>
    <w:rsid w:val="007541EC"/>
    <w:rsid w:val="0075469D"/>
    <w:rsid w:val="007548F9"/>
    <w:rsid w:val="00754F99"/>
    <w:rsid w:val="00755773"/>
    <w:rsid w:val="00756621"/>
    <w:rsid w:val="0075720E"/>
    <w:rsid w:val="007575EA"/>
    <w:rsid w:val="007610D4"/>
    <w:rsid w:val="007612B3"/>
    <w:rsid w:val="00762289"/>
    <w:rsid w:val="00762E50"/>
    <w:rsid w:val="00764050"/>
    <w:rsid w:val="00764634"/>
    <w:rsid w:val="007666B3"/>
    <w:rsid w:val="00766E43"/>
    <w:rsid w:val="0076762F"/>
    <w:rsid w:val="00770C1D"/>
    <w:rsid w:val="00771176"/>
    <w:rsid w:val="00771522"/>
    <w:rsid w:val="007735B6"/>
    <w:rsid w:val="00774237"/>
    <w:rsid w:val="00774584"/>
    <w:rsid w:val="00775A8A"/>
    <w:rsid w:val="00775C2F"/>
    <w:rsid w:val="00776101"/>
    <w:rsid w:val="0077665F"/>
    <w:rsid w:val="007778CE"/>
    <w:rsid w:val="00777FDD"/>
    <w:rsid w:val="007803AC"/>
    <w:rsid w:val="0078042F"/>
    <w:rsid w:val="00780BFA"/>
    <w:rsid w:val="00780EC8"/>
    <w:rsid w:val="007812BE"/>
    <w:rsid w:val="00781480"/>
    <w:rsid w:val="00781D47"/>
    <w:rsid w:val="007827C1"/>
    <w:rsid w:val="00782EB4"/>
    <w:rsid w:val="00782F9B"/>
    <w:rsid w:val="00783B83"/>
    <w:rsid w:val="00783CF7"/>
    <w:rsid w:val="00783CF9"/>
    <w:rsid w:val="00783F07"/>
    <w:rsid w:val="00784118"/>
    <w:rsid w:val="007854B1"/>
    <w:rsid w:val="007859EA"/>
    <w:rsid w:val="00786358"/>
    <w:rsid w:val="007863B9"/>
    <w:rsid w:val="007865E6"/>
    <w:rsid w:val="007869D7"/>
    <w:rsid w:val="00787769"/>
    <w:rsid w:val="007902F6"/>
    <w:rsid w:val="007908CD"/>
    <w:rsid w:val="00790CC7"/>
    <w:rsid w:val="007911F3"/>
    <w:rsid w:val="00791758"/>
    <w:rsid w:val="007917E1"/>
    <w:rsid w:val="00791FB4"/>
    <w:rsid w:val="00792762"/>
    <w:rsid w:val="0079393E"/>
    <w:rsid w:val="00793A27"/>
    <w:rsid w:val="00794243"/>
    <w:rsid w:val="00797341"/>
    <w:rsid w:val="00797B8D"/>
    <w:rsid w:val="007A0C9A"/>
    <w:rsid w:val="007A0E50"/>
    <w:rsid w:val="007A0F44"/>
    <w:rsid w:val="007A2904"/>
    <w:rsid w:val="007A3A63"/>
    <w:rsid w:val="007A5040"/>
    <w:rsid w:val="007A5169"/>
    <w:rsid w:val="007A5956"/>
    <w:rsid w:val="007A5EC8"/>
    <w:rsid w:val="007A6271"/>
    <w:rsid w:val="007B021F"/>
    <w:rsid w:val="007B04C9"/>
    <w:rsid w:val="007B0ABD"/>
    <w:rsid w:val="007B0E9B"/>
    <w:rsid w:val="007B11F3"/>
    <w:rsid w:val="007B1B50"/>
    <w:rsid w:val="007B1B97"/>
    <w:rsid w:val="007B24FA"/>
    <w:rsid w:val="007B2D7E"/>
    <w:rsid w:val="007B3634"/>
    <w:rsid w:val="007B4142"/>
    <w:rsid w:val="007B5124"/>
    <w:rsid w:val="007B7827"/>
    <w:rsid w:val="007B7B55"/>
    <w:rsid w:val="007C0224"/>
    <w:rsid w:val="007C0B0C"/>
    <w:rsid w:val="007C0BC4"/>
    <w:rsid w:val="007C1DD5"/>
    <w:rsid w:val="007C2314"/>
    <w:rsid w:val="007C240B"/>
    <w:rsid w:val="007C31E8"/>
    <w:rsid w:val="007C3488"/>
    <w:rsid w:val="007C39C6"/>
    <w:rsid w:val="007C3F9A"/>
    <w:rsid w:val="007C4207"/>
    <w:rsid w:val="007C499B"/>
    <w:rsid w:val="007C5FC8"/>
    <w:rsid w:val="007C6BF3"/>
    <w:rsid w:val="007C70F2"/>
    <w:rsid w:val="007C7519"/>
    <w:rsid w:val="007D0FD3"/>
    <w:rsid w:val="007D162E"/>
    <w:rsid w:val="007D1914"/>
    <w:rsid w:val="007D1A2A"/>
    <w:rsid w:val="007D26A4"/>
    <w:rsid w:val="007D26C8"/>
    <w:rsid w:val="007D33AD"/>
    <w:rsid w:val="007D394C"/>
    <w:rsid w:val="007D3CE5"/>
    <w:rsid w:val="007D4227"/>
    <w:rsid w:val="007D461D"/>
    <w:rsid w:val="007D4DFE"/>
    <w:rsid w:val="007D4F81"/>
    <w:rsid w:val="007D512F"/>
    <w:rsid w:val="007D561C"/>
    <w:rsid w:val="007D593E"/>
    <w:rsid w:val="007D6DBB"/>
    <w:rsid w:val="007D703E"/>
    <w:rsid w:val="007D7100"/>
    <w:rsid w:val="007D726D"/>
    <w:rsid w:val="007D793D"/>
    <w:rsid w:val="007D7F35"/>
    <w:rsid w:val="007E1A3D"/>
    <w:rsid w:val="007E1BF1"/>
    <w:rsid w:val="007E2E2D"/>
    <w:rsid w:val="007E321A"/>
    <w:rsid w:val="007E4828"/>
    <w:rsid w:val="007E5001"/>
    <w:rsid w:val="007E5072"/>
    <w:rsid w:val="007E5972"/>
    <w:rsid w:val="007E6041"/>
    <w:rsid w:val="007E60E6"/>
    <w:rsid w:val="007E636D"/>
    <w:rsid w:val="007E6538"/>
    <w:rsid w:val="007F08ED"/>
    <w:rsid w:val="007F1044"/>
    <w:rsid w:val="007F36A5"/>
    <w:rsid w:val="007F3A4E"/>
    <w:rsid w:val="007F4389"/>
    <w:rsid w:val="007F519D"/>
    <w:rsid w:val="007F5D50"/>
    <w:rsid w:val="007F620F"/>
    <w:rsid w:val="007F63A9"/>
    <w:rsid w:val="007F7071"/>
    <w:rsid w:val="00801105"/>
    <w:rsid w:val="0080168F"/>
    <w:rsid w:val="008031B9"/>
    <w:rsid w:val="00803948"/>
    <w:rsid w:val="00803B4B"/>
    <w:rsid w:val="00803F28"/>
    <w:rsid w:val="00804089"/>
    <w:rsid w:val="008050B4"/>
    <w:rsid w:val="00805119"/>
    <w:rsid w:val="0080556C"/>
    <w:rsid w:val="00806485"/>
    <w:rsid w:val="008065F6"/>
    <w:rsid w:val="0081019D"/>
    <w:rsid w:val="00811927"/>
    <w:rsid w:val="008119B0"/>
    <w:rsid w:val="00811C86"/>
    <w:rsid w:val="00812297"/>
    <w:rsid w:val="008126EC"/>
    <w:rsid w:val="008129BD"/>
    <w:rsid w:val="00813779"/>
    <w:rsid w:val="008145C0"/>
    <w:rsid w:val="00814609"/>
    <w:rsid w:val="00814C8F"/>
    <w:rsid w:val="00814D99"/>
    <w:rsid w:val="00815D04"/>
    <w:rsid w:val="00815E0C"/>
    <w:rsid w:val="00816327"/>
    <w:rsid w:val="008167FA"/>
    <w:rsid w:val="00817CFA"/>
    <w:rsid w:val="00820230"/>
    <w:rsid w:val="0082118E"/>
    <w:rsid w:val="008211F5"/>
    <w:rsid w:val="008213F6"/>
    <w:rsid w:val="008219BC"/>
    <w:rsid w:val="00821BCB"/>
    <w:rsid w:val="00822C24"/>
    <w:rsid w:val="00822D08"/>
    <w:rsid w:val="0082396D"/>
    <w:rsid w:val="00823C01"/>
    <w:rsid w:val="008247A8"/>
    <w:rsid w:val="00824AD5"/>
    <w:rsid w:val="00824E0A"/>
    <w:rsid w:val="00825329"/>
    <w:rsid w:val="0082765C"/>
    <w:rsid w:val="008277A6"/>
    <w:rsid w:val="008278D1"/>
    <w:rsid w:val="00827CB8"/>
    <w:rsid w:val="008305AA"/>
    <w:rsid w:val="00830788"/>
    <w:rsid w:val="00830DED"/>
    <w:rsid w:val="00831AD5"/>
    <w:rsid w:val="00831D8E"/>
    <w:rsid w:val="00832CF4"/>
    <w:rsid w:val="00833485"/>
    <w:rsid w:val="008335BA"/>
    <w:rsid w:val="00833760"/>
    <w:rsid w:val="0083384C"/>
    <w:rsid w:val="008342D2"/>
    <w:rsid w:val="00836DC8"/>
    <w:rsid w:val="00840742"/>
    <w:rsid w:val="00840D9B"/>
    <w:rsid w:val="00840E9D"/>
    <w:rsid w:val="00840FE4"/>
    <w:rsid w:val="008415F2"/>
    <w:rsid w:val="00841781"/>
    <w:rsid w:val="008419F9"/>
    <w:rsid w:val="00841BDA"/>
    <w:rsid w:val="008427AB"/>
    <w:rsid w:val="00842DC2"/>
    <w:rsid w:val="00843663"/>
    <w:rsid w:val="008461B2"/>
    <w:rsid w:val="00846BE9"/>
    <w:rsid w:val="00846ECC"/>
    <w:rsid w:val="00847B9A"/>
    <w:rsid w:val="008515B6"/>
    <w:rsid w:val="008519F5"/>
    <w:rsid w:val="00852664"/>
    <w:rsid w:val="0085490C"/>
    <w:rsid w:val="00854E63"/>
    <w:rsid w:val="00855F59"/>
    <w:rsid w:val="008563B2"/>
    <w:rsid w:val="00856A86"/>
    <w:rsid w:val="00856F5E"/>
    <w:rsid w:val="008572CC"/>
    <w:rsid w:val="00860316"/>
    <w:rsid w:val="0086034D"/>
    <w:rsid w:val="00860716"/>
    <w:rsid w:val="00860CB2"/>
    <w:rsid w:val="0086168C"/>
    <w:rsid w:val="00861733"/>
    <w:rsid w:val="00861D32"/>
    <w:rsid w:val="00862706"/>
    <w:rsid w:val="00863088"/>
    <w:rsid w:val="00863220"/>
    <w:rsid w:val="00863227"/>
    <w:rsid w:val="00864999"/>
    <w:rsid w:val="00864A73"/>
    <w:rsid w:val="00865247"/>
    <w:rsid w:val="008657DF"/>
    <w:rsid w:val="00866AC9"/>
    <w:rsid w:val="00866D4E"/>
    <w:rsid w:val="00867CD1"/>
    <w:rsid w:val="00867F53"/>
    <w:rsid w:val="008701BF"/>
    <w:rsid w:val="00870A4C"/>
    <w:rsid w:val="00870BAF"/>
    <w:rsid w:val="00870C8E"/>
    <w:rsid w:val="00870F31"/>
    <w:rsid w:val="00871B01"/>
    <w:rsid w:val="00872FE2"/>
    <w:rsid w:val="00873B9F"/>
    <w:rsid w:val="00875390"/>
    <w:rsid w:val="00875A1D"/>
    <w:rsid w:val="00875E9D"/>
    <w:rsid w:val="008765EE"/>
    <w:rsid w:val="00876DFD"/>
    <w:rsid w:val="0087724C"/>
    <w:rsid w:val="00877A42"/>
    <w:rsid w:val="00877C7C"/>
    <w:rsid w:val="00880DAB"/>
    <w:rsid w:val="00881721"/>
    <w:rsid w:val="0088194B"/>
    <w:rsid w:val="00882F33"/>
    <w:rsid w:val="008846CD"/>
    <w:rsid w:val="00884BAB"/>
    <w:rsid w:val="00885031"/>
    <w:rsid w:val="00885974"/>
    <w:rsid w:val="00885E17"/>
    <w:rsid w:val="00885F29"/>
    <w:rsid w:val="008861E4"/>
    <w:rsid w:val="00886E55"/>
    <w:rsid w:val="00886FF4"/>
    <w:rsid w:val="00887128"/>
    <w:rsid w:val="00887C08"/>
    <w:rsid w:val="0089003C"/>
    <w:rsid w:val="00891D12"/>
    <w:rsid w:val="00891F56"/>
    <w:rsid w:val="0089385C"/>
    <w:rsid w:val="00893895"/>
    <w:rsid w:val="008946B1"/>
    <w:rsid w:val="00894A4D"/>
    <w:rsid w:val="00894BD1"/>
    <w:rsid w:val="00896478"/>
    <w:rsid w:val="00896A4F"/>
    <w:rsid w:val="00896BBB"/>
    <w:rsid w:val="008973C8"/>
    <w:rsid w:val="008978E9"/>
    <w:rsid w:val="00897B42"/>
    <w:rsid w:val="00897D8F"/>
    <w:rsid w:val="00897FD0"/>
    <w:rsid w:val="00897FE9"/>
    <w:rsid w:val="008A0A08"/>
    <w:rsid w:val="008A0BEE"/>
    <w:rsid w:val="008A111F"/>
    <w:rsid w:val="008A1408"/>
    <w:rsid w:val="008A255C"/>
    <w:rsid w:val="008A3249"/>
    <w:rsid w:val="008A3389"/>
    <w:rsid w:val="008A35A1"/>
    <w:rsid w:val="008A4217"/>
    <w:rsid w:val="008A442D"/>
    <w:rsid w:val="008A46E6"/>
    <w:rsid w:val="008A5292"/>
    <w:rsid w:val="008A589A"/>
    <w:rsid w:val="008A5DB9"/>
    <w:rsid w:val="008A5E44"/>
    <w:rsid w:val="008A6257"/>
    <w:rsid w:val="008A6759"/>
    <w:rsid w:val="008A6910"/>
    <w:rsid w:val="008A6ABF"/>
    <w:rsid w:val="008A6C6C"/>
    <w:rsid w:val="008A6E86"/>
    <w:rsid w:val="008A7097"/>
    <w:rsid w:val="008A722B"/>
    <w:rsid w:val="008A73B0"/>
    <w:rsid w:val="008A74E9"/>
    <w:rsid w:val="008B0297"/>
    <w:rsid w:val="008B04AF"/>
    <w:rsid w:val="008B122B"/>
    <w:rsid w:val="008B14CD"/>
    <w:rsid w:val="008B150B"/>
    <w:rsid w:val="008B15FA"/>
    <w:rsid w:val="008B4696"/>
    <w:rsid w:val="008B4C75"/>
    <w:rsid w:val="008B4E57"/>
    <w:rsid w:val="008C0493"/>
    <w:rsid w:val="008C0FCE"/>
    <w:rsid w:val="008C1617"/>
    <w:rsid w:val="008C1F1B"/>
    <w:rsid w:val="008C3399"/>
    <w:rsid w:val="008C3B29"/>
    <w:rsid w:val="008C43AC"/>
    <w:rsid w:val="008C4878"/>
    <w:rsid w:val="008C67E4"/>
    <w:rsid w:val="008C6BBC"/>
    <w:rsid w:val="008C72F5"/>
    <w:rsid w:val="008D0339"/>
    <w:rsid w:val="008D04B3"/>
    <w:rsid w:val="008D0DDA"/>
    <w:rsid w:val="008D156F"/>
    <w:rsid w:val="008D16D4"/>
    <w:rsid w:val="008D1C47"/>
    <w:rsid w:val="008D22A6"/>
    <w:rsid w:val="008D2B40"/>
    <w:rsid w:val="008D384A"/>
    <w:rsid w:val="008D43EC"/>
    <w:rsid w:val="008D4961"/>
    <w:rsid w:val="008D4BE7"/>
    <w:rsid w:val="008D516A"/>
    <w:rsid w:val="008D640A"/>
    <w:rsid w:val="008D6495"/>
    <w:rsid w:val="008D7B2F"/>
    <w:rsid w:val="008E0AA9"/>
    <w:rsid w:val="008E0C20"/>
    <w:rsid w:val="008E1257"/>
    <w:rsid w:val="008E1939"/>
    <w:rsid w:val="008E1DFE"/>
    <w:rsid w:val="008E232B"/>
    <w:rsid w:val="008E2650"/>
    <w:rsid w:val="008E3119"/>
    <w:rsid w:val="008E35C1"/>
    <w:rsid w:val="008E3D83"/>
    <w:rsid w:val="008E5061"/>
    <w:rsid w:val="008E52CC"/>
    <w:rsid w:val="008E5A8A"/>
    <w:rsid w:val="008E66DA"/>
    <w:rsid w:val="008F095E"/>
    <w:rsid w:val="008F0D5F"/>
    <w:rsid w:val="008F1AE0"/>
    <w:rsid w:val="008F1D2E"/>
    <w:rsid w:val="008F236D"/>
    <w:rsid w:val="008F25CE"/>
    <w:rsid w:val="008F262F"/>
    <w:rsid w:val="008F35FF"/>
    <w:rsid w:val="008F386B"/>
    <w:rsid w:val="008F415D"/>
    <w:rsid w:val="008F467B"/>
    <w:rsid w:val="008F4818"/>
    <w:rsid w:val="008F55B0"/>
    <w:rsid w:val="008F5F08"/>
    <w:rsid w:val="008F60AA"/>
    <w:rsid w:val="008F66BE"/>
    <w:rsid w:val="008F6894"/>
    <w:rsid w:val="008F6EA5"/>
    <w:rsid w:val="008F7054"/>
    <w:rsid w:val="008F77F3"/>
    <w:rsid w:val="008F7E6F"/>
    <w:rsid w:val="00900372"/>
    <w:rsid w:val="00900CB8"/>
    <w:rsid w:val="00900DA4"/>
    <w:rsid w:val="0090115E"/>
    <w:rsid w:val="009016F2"/>
    <w:rsid w:val="00901AE6"/>
    <w:rsid w:val="00901E43"/>
    <w:rsid w:val="00902D14"/>
    <w:rsid w:val="00903098"/>
    <w:rsid w:val="009034BF"/>
    <w:rsid w:val="0090393E"/>
    <w:rsid w:val="009048EF"/>
    <w:rsid w:val="00904E01"/>
    <w:rsid w:val="009056C6"/>
    <w:rsid w:val="0090697D"/>
    <w:rsid w:val="00906E9B"/>
    <w:rsid w:val="00910CAE"/>
    <w:rsid w:val="009114D4"/>
    <w:rsid w:val="009122EA"/>
    <w:rsid w:val="0091253B"/>
    <w:rsid w:val="0091269F"/>
    <w:rsid w:val="00912B0C"/>
    <w:rsid w:val="0091390A"/>
    <w:rsid w:val="00914CD2"/>
    <w:rsid w:val="0091558C"/>
    <w:rsid w:val="00915CB8"/>
    <w:rsid w:val="00916154"/>
    <w:rsid w:val="0091754C"/>
    <w:rsid w:val="0091765D"/>
    <w:rsid w:val="0091784D"/>
    <w:rsid w:val="00917BB8"/>
    <w:rsid w:val="00921181"/>
    <w:rsid w:val="00921603"/>
    <w:rsid w:val="0092168D"/>
    <w:rsid w:val="00921814"/>
    <w:rsid w:val="00921B37"/>
    <w:rsid w:val="00921B64"/>
    <w:rsid w:val="00921E57"/>
    <w:rsid w:val="00922B72"/>
    <w:rsid w:val="00922B88"/>
    <w:rsid w:val="0092412E"/>
    <w:rsid w:val="00924554"/>
    <w:rsid w:val="00924A03"/>
    <w:rsid w:val="009256CC"/>
    <w:rsid w:val="00925FF8"/>
    <w:rsid w:val="009262B3"/>
    <w:rsid w:val="009266FF"/>
    <w:rsid w:val="009268A1"/>
    <w:rsid w:val="00926977"/>
    <w:rsid w:val="00926C54"/>
    <w:rsid w:val="00926D91"/>
    <w:rsid w:val="009273D5"/>
    <w:rsid w:val="00927A83"/>
    <w:rsid w:val="00930053"/>
    <w:rsid w:val="009302C3"/>
    <w:rsid w:val="009305BD"/>
    <w:rsid w:val="00930701"/>
    <w:rsid w:val="009319DB"/>
    <w:rsid w:val="00931D65"/>
    <w:rsid w:val="0093252E"/>
    <w:rsid w:val="00932A7D"/>
    <w:rsid w:val="00932B1F"/>
    <w:rsid w:val="00932B5A"/>
    <w:rsid w:val="00932F88"/>
    <w:rsid w:val="0093492B"/>
    <w:rsid w:val="00934BB1"/>
    <w:rsid w:val="00934C41"/>
    <w:rsid w:val="00935237"/>
    <w:rsid w:val="0093527F"/>
    <w:rsid w:val="009356F9"/>
    <w:rsid w:val="00936079"/>
    <w:rsid w:val="00936959"/>
    <w:rsid w:val="00936C3C"/>
    <w:rsid w:val="00936D2B"/>
    <w:rsid w:val="00936D4A"/>
    <w:rsid w:val="00936E45"/>
    <w:rsid w:val="00937020"/>
    <w:rsid w:val="00937709"/>
    <w:rsid w:val="00940A85"/>
    <w:rsid w:val="00940E36"/>
    <w:rsid w:val="00942040"/>
    <w:rsid w:val="00943BBD"/>
    <w:rsid w:val="0094448E"/>
    <w:rsid w:val="009451E8"/>
    <w:rsid w:val="00946A03"/>
    <w:rsid w:val="00950FE6"/>
    <w:rsid w:val="00951D83"/>
    <w:rsid w:val="00953694"/>
    <w:rsid w:val="0095425F"/>
    <w:rsid w:val="00954946"/>
    <w:rsid w:val="00954A9E"/>
    <w:rsid w:val="00955F49"/>
    <w:rsid w:val="00956684"/>
    <w:rsid w:val="00956AD6"/>
    <w:rsid w:val="00961336"/>
    <w:rsid w:val="0096139A"/>
    <w:rsid w:val="009615E8"/>
    <w:rsid w:val="00961612"/>
    <w:rsid w:val="009616CC"/>
    <w:rsid w:val="00961D6E"/>
    <w:rsid w:val="00961ED6"/>
    <w:rsid w:val="00962120"/>
    <w:rsid w:val="0096291B"/>
    <w:rsid w:val="00962B02"/>
    <w:rsid w:val="00962E7A"/>
    <w:rsid w:val="00963175"/>
    <w:rsid w:val="009631E8"/>
    <w:rsid w:val="009634B6"/>
    <w:rsid w:val="0096490A"/>
    <w:rsid w:val="009649F8"/>
    <w:rsid w:val="00964FB4"/>
    <w:rsid w:val="00965040"/>
    <w:rsid w:val="00965F6B"/>
    <w:rsid w:val="009707B7"/>
    <w:rsid w:val="00970F0E"/>
    <w:rsid w:val="00970F1B"/>
    <w:rsid w:val="00971348"/>
    <w:rsid w:val="009721C9"/>
    <w:rsid w:val="009721CA"/>
    <w:rsid w:val="0097282E"/>
    <w:rsid w:val="00972FC5"/>
    <w:rsid w:val="00973D15"/>
    <w:rsid w:val="00973E1C"/>
    <w:rsid w:val="009740E8"/>
    <w:rsid w:val="00974962"/>
    <w:rsid w:val="009753FB"/>
    <w:rsid w:val="00976067"/>
    <w:rsid w:val="009766CB"/>
    <w:rsid w:val="0097746D"/>
    <w:rsid w:val="009778BB"/>
    <w:rsid w:val="0098008F"/>
    <w:rsid w:val="00980176"/>
    <w:rsid w:val="00981C3B"/>
    <w:rsid w:val="00981E12"/>
    <w:rsid w:val="00982029"/>
    <w:rsid w:val="00982049"/>
    <w:rsid w:val="00982234"/>
    <w:rsid w:val="00982AF0"/>
    <w:rsid w:val="00983869"/>
    <w:rsid w:val="00983A05"/>
    <w:rsid w:val="00983BAF"/>
    <w:rsid w:val="00983CBA"/>
    <w:rsid w:val="00984357"/>
    <w:rsid w:val="0098456D"/>
    <w:rsid w:val="00984C9B"/>
    <w:rsid w:val="00985D44"/>
    <w:rsid w:val="00986467"/>
    <w:rsid w:val="00987407"/>
    <w:rsid w:val="009900C6"/>
    <w:rsid w:val="00990188"/>
    <w:rsid w:val="00990282"/>
    <w:rsid w:val="00990485"/>
    <w:rsid w:val="009906DE"/>
    <w:rsid w:val="00990A10"/>
    <w:rsid w:val="009911DC"/>
    <w:rsid w:val="00991630"/>
    <w:rsid w:val="009929FC"/>
    <w:rsid w:val="00993235"/>
    <w:rsid w:val="00993241"/>
    <w:rsid w:val="0099343A"/>
    <w:rsid w:val="009934DE"/>
    <w:rsid w:val="00993A4F"/>
    <w:rsid w:val="00994579"/>
    <w:rsid w:val="00995422"/>
    <w:rsid w:val="00995482"/>
    <w:rsid w:val="009959F7"/>
    <w:rsid w:val="00995ACA"/>
    <w:rsid w:val="00995F2C"/>
    <w:rsid w:val="00995F82"/>
    <w:rsid w:val="00997180"/>
    <w:rsid w:val="009976B5"/>
    <w:rsid w:val="009A0151"/>
    <w:rsid w:val="009A0662"/>
    <w:rsid w:val="009A0E4F"/>
    <w:rsid w:val="009A152B"/>
    <w:rsid w:val="009A1BC6"/>
    <w:rsid w:val="009A203B"/>
    <w:rsid w:val="009A22F8"/>
    <w:rsid w:val="009A2A8B"/>
    <w:rsid w:val="009A2E20"/>
    <w:rsid w:val="009A2E90"/>
    <w:rsid w:val="009A35C1"/>
    <w:rsid w:val="009A35D2"/>
    <w:rsid w:val="009A3B29"/>
    <w:rsid w:val="009A3D80"/>
    <w:rsid w:val="009A470F"/>
    <w:rsid w:val="009A5948"/>
    <w:rsid w:val="009A6380"/>
    <w:rsid w:val="009A750A"/>
    <w:rsid w:val="009A7857"/>
    <w:rsid w:val="009B03A1"/>
    <w:rsid w:val="009B0841"/>
    <w:rsid w:val="009B0DEE"/>
    <w:rsid w:val="009B14A4"/>
    <w:rsid w:val="009B1C21"/>
    <w:rsid w:val="009B26F6"/>
    <w:rsid w:val="009B2EC5"/>
    <w:rsid w:val="009B368B"/>
    <w:rsid w:val="009B3F68"/>
    <w:rsid w:val="009B48AB"/>
    <w:rsid w:val="009B50F3"/>
    <w:rsid w:val="009B52DF"/>
    <w:rsid w:val="009B53A8"/>
    <w:rsid w:val="009B5412"/>
    <w:rsid w:val="009B5581"/>
    <w:rsid w:val="009B5678"/>
    <w:rsid w:val="009B6E18"/>
    <w:rsid w:val="009B751F"/>
    <w:rsid w:val="009B7C10"/>
    <w:rsid w:val="009B7C47"/>
    <w:rsid w:val="009C036C"/>
    <w:rsid w:val="009C1018"/>
    <w:rsid w:val="009C1EAF"/>
    <w:rsid w:val="009C2263"/>
    <w:rsid w:val="009C28FC"/>
    <w:rsid w:val="009C3A2F"/>
    <w:rsid w:val="009C4BA8"/>
    <w:rsid w:val="009C5767"/>
    <w:rsid w:val="009C6A57"/>
    <w:rsid w:val="009C6B3E"/>
    <w:rsid w:val="009D03A2"/>
    <w:rsid w:val="009D0A2B"/>
    <w:rsid w:val="009D122C"/>
    <w:rsid w:val="009D1B8F"/>
    <w:rsid w:val="009D214E"/>
    <w:rsid w:val="009D4C45"/>
    <w:rsid w:val="009D60E3"/>
    <w:rsid w:val="009D6215"/>
    <w:rsid w:val="009D6456"/>
    <w:rsid w:val="009D67FE"/>
    <w:rsid w:val="009D6B4D"/>
    <w:rsid w:val="009D6B9C"/>
    <w:rsid w:val="009D7C3E"/>
    <w:rsid w:val="009E0BB6"/>
    <w:rsid w:val="009E182E"/>
    <w:rsid w:val="009E251A"/>
    <w:rsid w:val="009E2B26"/>
    <w:rsid w:val="009E2EB7"/>
    <w:rsid w:val="009E32AF"/>
    <w:rsid w:val="009E32D1"/>
    <w:rsid w:val="009E3C18"/>
    <w:rsid w:val="009E5465"/>
    <w:rsid w:val="009E5794"/>
    <w:rsid w:val="009E6044"/>
    <w:rsid w:val="009E63E0"/>
    <w:rsid w:val="009E6EFB"/>
    <w:rsid w:val="009E75AB"/>
    <w:rsid w:val="009E7BBA"/>
    <w:rsid w:val="009F0B19"/>
    <w:rsid w:val="009F14CB"/>
    <w:rsid w:val="009F2DF3"/>
    <w:rsid w:val="009F3011"/>
    <w:rsid w:val="009F3445"/>
    <w:rsid w:val="009F3BA4"/>
    <w:rsid w:val="009F4AAC"/>
    <w:rsid w:val="009F4AFF"/>
    <w:rsid w:val="009F4DE8"/>
    <w:rsid w:val="009F4EAB"/>
    <w:rsid w:val="009F4EE1"/>
    <w:rsid w:val="009F5127"/>
    <w:rsid w:val="009F5DCB"/>
    <w:rsid w:val="009F74AB"/>
    <w:rsid w:val="009F7DBE"/>
    <w:rsid w:val="00A005A2"/>
    <w:rsid w:val="00A01063"/>
    <w:rsid w:val="00A0255B"/>
    <w:rsid w:val="00A0294E"/>
    <w:rsid w:val="00A02EBF"/>
    <w:rsid w:val="00A0408A"/>
    <w:rsid w:val="00A040F3"/>
    <w:rsid w:val="00A041F3"/>
    <w:rsid w:val="00A045B6"/>
    <w:rsid w:val="00A04A0C"/>
    <w:rsid w:val="00A04A3F"/>
    <w:rsid w:val="00A05514"/>
    <w:rsid w:val="00A056C7"/>
    <w:rsid w:val="00A072F7"/>
    <w:rsid w:val="00A07B63"/>
    <w:rsid w:val="00A07C31"/>
    <w:rsid w:val="00A113F4"/>
    <w:rsid w:val="00A1146F"/>
    <w:rsid w:val="00A114A0"/>
    <w:rsid w:val="00A12156"/>
    <w:rsid w:val="00A12529"/>
    <w:rsid w:val="00A12E48"/>
    <w:rsid w:val="00A13344"/>
    <w:rsid w:val="00A147F9"/>
    <w:rsid w:val="00A14BC2"/>
    <w:rsid w:val="00A1505C"/>
    <w:rsid w:val="00A15093"/>
    <w:rsid w:val="00A15289"/>
    <w:rsid w:val="00A15538"/>
    <w:rsid w:val="00A159D7"/>
    <w:rsid w:val="00A15DF0"/>
    <w:rsid w:val="00A16144"/>
    <w:rsid w:val="00A165ED"/>
    <w:rsid w:val="00A16623"/>
    <w:rsid w:val="00A16867"/>
    <w:rsid w:val="00A16AFC"/>
    <w:rsid w:val="00A17268"/>
    <w:rsid w:val="00A173E3"/>
    <w:rsid w:val="00A20A18"/>
    <w:rsid w:val="00A20BDB"/>
    <w:rsid w:val="00A20D71"/>
    <w:rsid w:val="00A20F02"/>
    <w:rsid w:val="00A20F30"/>
    <w:rsid w:val="00A21531"/>
    <w:rsid w:val="00A22111"/>
    <w:rsid w:val="00A221B9"/>
    <w:rsid w:val="00A224E8"/>
    <w:rsid w:val="00A2303A"/>
    <w:rsid w:val="00A23365"/>
    <w:rsid w:val="00A235FE"/>
    <w:rsid w:val="00A239C0"/>
    <w:rsid w:val="00A2493B"/>
    <w:rsid w:val="00A25D3D"/>
    <w:rsid w:val="00A269BD"/>
    <w:rsid w:val="00A26A50"/>
    <w:rsid w:val="00A27959"/>
    <w:rsid w:val="00A27F3F"/>
    <w:rsid w:val="00A27FD0"/>
    <w:rsid w:val="00A30137"/>
    <w:rsid w:val="00A30763"/>
    <w:rsid w:val="00A308D5"/>
    <w:rsid w:val="00A30A1E"/>
    <w:rsid w:val="00A30B0A"/>
    <w:rsid w:val="00A31700"/>
    <w:rsid w:val="00A329DE"/>
    <w:rsid w:val="00A32EC0"/>
    <w:rsid w:val="00A3358E"/>
    <w:rsid w:val="00A33631"/>
    <w:rsid w:val="00A33D31"/>
    <w:rsid w:val="00A33DD6"/>
    <w:rsid w:val="00A344D3"/>
    <w:rsid w:val="00A35449"/>
    <w:rsid w:val="00A35B61"/>
    <w:rsid w:val="00A35EC4"/>
    <w:rsid w:val="00A35F30"/>
    <w:rsid w:val="00A368B4"/>
    <w:rsid w:val="00A4008F"/>
    <w:rsid w:val="00A403E7"/>
    <w:rsid w:val="00A406B3"/>
    <w:rsid w:val="00A41C6F"/>
    <w:rsid w:val="00A42183"/>
    <w:rsid w:val="00A42AFF"/>
    <w:rsid w:val="00A42E8E"/>
    <w:rsid w:val="00A42F9A"/>
    <w:rsid w:val="00A43724"/>
    <w:rsid w:val="00A439F4"/>
    <w:rsid w:val="00A43E49"/>
    <w:rsid w:val="00A43F06"/>
    <w:rsid w:val="00A44026"/>
    <w:rsid w:val="00A44185"/>
    <w:rsid w:val="00A445A1"/>
    <w:rsid w:val="00A44967"/>
    <w:rsid w:val="00A44AB3"/>
    <w:rsid w:val="00A456BD"/>
    <w:rsid w:val="00A457EB"/>
    <w:rsid w:val="00A46205"/>
    <w:rsid w:val="00A46431"/>
    <w:rsid w:val="00A47B90"/>
    <w:rsid w:val="00A50F27"/>
    <w:rsid w:val="00A519B2"/>
    <w:rsid w:val="00A51DC5"/>
    <w:rsid w:val="00A53707"/>
    <w:rsid w:val="00A5389F"/>
    <w:rsid w:val="00A53FCA"/>
    <w:rsid w:val="00A55529"/>
    <w:rsid w:val="00A5571D"/>
    <w:rsid w:val="00A562A8"/>
    <w:rsid w:val="00A568D9"/>
    <w:rsid w:val="00A56AD5"/>
    <w:rsid w:val="00A56D25"/>
    <w:rsid w:val="00A57507"/>
    <w:rsid w:val="00A6005E"/>
    <w:rsid w:val="00A60354"/>
    <w:rsid w:val="00A60A2E"/>
    <w:rsid w:val="00A60EA2"/>
    <w:rsid w:val="00A615CA"/>
    <w:rsid w:val="00A6189D"/>
    <w:rsid w:val="00A62036"/>
    <w:rsid w:val="00A6235A"/>
    <w:rsid w:val="00A62915"/>
    <w:rsid w:val="00A6361B"/>
    <w:rsid w:val="00A637AC"/>
    <w:rsid w:val="00A63918"/>
    <w:rsid w:val="00A63B79"/>
    <w:rsid w:val="00A63E31"/>
    <w:rsid w:val="00A640A2"/>
    <w:rsid w:val="00A6418A"/>
    <w:rsid w:val="00A64869"/>
    <w:rsid w:val="00A65A51"/>
    <w:rsid w:val="00A65C5F"/>
    <w:rsid w:val="00A66408"/>
    <w:rsid w:val="00A70D2F"/>
    <w:rsid w:val="00A711CF"/>
    <w:rsid w:val="00A713C5"/>
    <w:rsid w:val="00A72054"/>
    <w:rsid w:val="00A72442"/>
    <w:rsid w:val="00A725BD"/>
    <w:rsid w:val="00A728A7"/>
    <w:rsid w:val="00A7301A"/>
    <w:rsid w:val="00A730DC"/>
    <w:rsid w:val="00A73A74"/>
    <w:rsid w:val="00A74007"/>
    <w:rsid w:val="00A755A0"/>
    <w:rsid w:val="00A75782"/>
    <w:rsid w:val="00A75B15"/>
    <w:rsid w:val="00A75DAF"/>
    <w:rsid w:val="00A75E00"/>
    <w:rsid w:val="00A7658B"/>
    <w:rsid w:val="00A76677"/>
    <w:rsid w:val="00A770A9"/>
    <w:rsid w:val="00A80644"/>
    <w:rsid w:val="00A80844"/>
    <w:rsid w:val="00A80EFB"/>
    <w:rsid w:val="00A81388"/>
    <w:rsid w:val="00A814F9"/>
    <w:rsid w:val="00A81765"/>
    <w:rsid w:val="00A8179E"/>
    <w:rsid w:val="00A81B47"/>
    <w:rsid w:val="00A81F3C"/>
    <w:rsid w:val="00A82982"/>
    <w:rsid w:val="00A848B9"/>
    <w:rsid w:val="00A84948"/>
    <w:rsid w:val="00A861C0"/>
    <w:rsid w:val="00A86AE7"/>
    <w:rsid w:val="00A87B34"/>
    <w:rsid w:val="00A87CD4"/>
    <w:rsid w:val="00A87FEC"/>
    <w:rsid w:val="00A91792"/>
    <w:rsid w:val="00A91D82"/>
    <w:rsid w:val="00A926B6"/>
    <w:rsid w:val="00A92DD7"/>
    <w:rsid w:val="00A934FA"/>
    <w:rsid w:val="00A93B1F"/>
    <w:rsid w:val="00A940D1"/>
    <w:rsid w:val="00A94E17"/>
    <w:rsid w:val="00A950B0"/>
    <w:rsid w:val="00A95CF4"/>
    <w:rsid w:val="00A96090"/>
    <w:rsid w:val="00A9691A"/>
    <w:rsid w:val="00A9736E"/>
    <w:rsid w:val="00AA036F"/>
    <w:rsid w:val="00AA05A6"/>
    <w:rsid w:val="00AA0A79"/>
    <w:rsid w:val="00AA1430"/>
    <w:rsid w:val="00AA208E"/>
    <w:rsid w:val="00AA22EB"/>
    <w:rsid w:val="00AA25FE"/>
    <w:rsid w:val="00AA28FA"/>
    <w:rsid w:val="00AA29C4"/>
    <w:rsid w:val="00AA3374"/>
    <w:rsid w:val="00AA3A48"/>
    <w:rsid w:val="00AA422D"/>
    <w:rsid w:val="00AA455C"/>
    <w:rsid w:val="00AA4BB4"/>
    <w:rsid w:val="00AA5AA3"/>
    <w:rsid w:val="00AA6366"/>
    <w:rsid w:val="00AA6571"/>
    <w:rsid w:val="00AA6734"/>
    <w:rsid w:val="00AA6C69"/>
    <w:rsid w:val="00AA70C4"/>
    <w:rsid w:val="00AA7210"/>
    <w:rsid w:val="00AA74C9"/>
    <w:rsid w:val="00AA7E83"/>
    <w:rsid w:val="00AB0A23"/>
    <w:rsid w:val="00AB10FD"/>
    <w:rsid w:val="00AB1149"/>
    <w:rsid w:val="00AB1444"/>
    <w:rsid w:val="00AB1820"/>
    <w:rsid w:val="00AB213C"/>
    <w:rsid w:val="00AB28CE"/>
    <w:rsid w:val="00AB2CA9"/>
    <w:rsid w:val="00AB3C5D"/>
    <w:rsid w:val="00AB4240"/>
    <w:rsid w:val="00AB4270"/>
    <w:rsid w:val="00AB42BD"/>
    <w:rsid w:val="00AB48A7"/>
    <w:rsid w:val="00AB4E07"/>
    <w:rsid w:val="00AB5758"/>
    <w:rsid w:val="00AB7337"/>
    <w:rsid w:val="00AB76F7"/>
    <w:rsid w:val="00AB774B"/>
    <w:rsid w:val="00AB77A0"/>
    <w:rsid w:val="00AB78DB"/>
    <w:rsid w:val="00AB78DD"/>
    <w:rsid w:val="00AB7B39"/>
    <w:rsid w:val="00AB7E9B"/>
    <w:rsid w:val="00AC0244"/>
    <w:rsid w:val="00AC0DF4"/>
    <w:rsid w:val="00AC12C5"/>
    <w:rsid w:val="00AC1529"/>
    <w:rsid w:val="00AC1D85"/>
    <w:rsid w:val="00AC21BC"/>
    <w:rsid w:val="00AC22AC"/>
    <w:rsid w:val="00AC28BA"/>
    <w:rsid w:val="00AC28BF"/>
    <w:rsid w:val="00AC2C2F"/>
    <w:rsid w:val="00AC2F5D"/>
    <w:rsid w:val="00AC32B2"/>
    <w:rsid w:val="00AC36B1"/>
    <w:rsid w:val="00AC378F"/>
    <w:rsid w:val="00AC3812"/>
    <w:rsid w:val="00AC4242"/>
    <w:rsid w:val="00AC4310"/>
    <w:rsid w:val="00AC49F6"/>
    <w:rsid w:val="00AC4C6F"/>
    <w:rsid w:val="00AC66BD"/>
    <w:rsid w:val="00AC6EEB"/>
    <w:rsid w:val="00AC79D9"/>
    <w:rsid w:val="00AD06AF"/>
    <w:rsid w:val="00AD0930"/>
    <w:rsid w:val="00AD1304"/>
    <w:rsid w:val="00AD1307"/>
    <w:rsid w:val="00AD15E1"/>
    <w:rsid w:val="00AD1E9E"/>
    <w:rsid w:val="00AD1FAE"/>
    <w:rsid w:val="00AD2186"/>
    <w:rsid w:val="00AD2D5E"/>
    <w:rsid w:val="00AD2E76"/>
    <w:rsid w:val="00AD472A"/>
    <w:rsid w:val="00AD4D76"/>
    <w:rsid w:val="00AD522C"/>
    <w:rsid w:val="00AD52D8"/>
    <w:rsid w:val="00AD5511"/>
    <w:rsid w:val="00AD62F9"/>
    <w:rsid w:val="00AD6F4F"/>
    <w:rsid w:val="00AD76E7"/>
    <w:rsid w:val="00AD7802"/>
    <w:rsid w:val="00AD7BF6"/>
    <w:rsid w:val="00AE064D"/>
    <w:rsid w:val="00AE0CC9"/>
    <w:rsid w:val="00AE1C17"/>
    <w:rsid w:val="00AE1CC8"/>
    <w:rsid w:val="00AE1F8C"/>
    <w:rsid w:val="00AE2190"/>
    <w:rsid w:val="00AE2681"/>
    <w:rsid w:val="00AE2B68"/>
    <w:rsid w:val="00AE3D7B"/>
    <w:rsid w:val="00AE3F37"/>
    <w:rsid w:val="00AE5CAA"/>
    <w:rsid w:val="00AE68B5"/>
    <w:rsid w:val="00AE6CC6"/>
    <w:rsid w:val="00AE70F6"/>
    <w:rsid w:val="00AE76C3"/>
    <w:rsid w:val="00AF0266"/>
    <w:rsid w:val="00AF0457"/>
    <w:rsid w:val="00AF07D8"/>
    <w:rsid w:val="00AF0957"/>
    <w:rsid w:val="00AF0EA8"/>
    <w:rsid w:val="00AF1A0C"/>
    <w:rsid w:val="00AF2307"/>
    <w:rsid w:val="00AF285B"/>
    <w:rsid w:val="00AF2A6E"/>
    <w:rsid w:val="00AF3E0C"/>
    <w:rsid w:val="00AF4B27"/>
    <w:rsid w:val="00AF51AB"/>
    <w:rsid w:val="00AF55C2"/>
    <w:rsid w:val="00AF5A03"/>
    <w:rsid w:val="00AF6143"/>
    <w:rsid w:val="00AF6A09"/>
    <w:rsid w:val="00AF6A51"/>
    <w:rsid w:val="00AF6EFA"/>
    <w:rsid w:val="00B00132"/>
    <w:rsid w:val="00B014EA"/>
    <w:rsid w:val="00B02701"/>
    <w:rsid w:val="00B02C33"/>
    <w:rsid w:val="00B03D00"/>
    <w:rsid w:val="00B043FA"/>
    <w:rsid w:val="00B045E8"/>
    <w:rsid w:val="00B04B4A"/>
    <w:rsid w:val="00B05A31"/>
    <w:rsid w:val="00B05CA9"/>
    <w:rsid w:val="00B06483"/>
    <w:rsid w:val="00B06A52"/>
    <w:rsid w:val="00B06ECF"/>
    <w:rsid w:val="00B07858"/>
    <w:rsid w:val="00B07CCB"/>
    <w:rsid w:val="00B07E5A"/>
    <w:rsid w:val="00B07FD2"/>
    <w:rsid w:val="00B115E3"/>
    <w:rsid w:val="00B125CC"/>
    <w:rsid w:val="00B12A23"/>
    <w:rsid w:val="00B12B99"/>
    <w:rsid w:val="00B12CA2"/>
    <w:rsid w:val="00B133C5"/>
    <w:rsid w:val="00B13B6E"/>
    <w:rsid w:val="00B13B7D"/>
    <w:rsid w:val="00B13C25"/>
    <w:rsid w:val="00B150C2"/>
    <w:rsid w:val="00B16433"/>
    <w:rsid w:val="00B167FC"/>
    <w:rsid w:val="00B16D84"/>
    <w:rsid w:val="00B17232"/>
    <w:rsid w:val="00B172E8"/>
    <w:rsid w:val="00B20177"/>
    <w:rsid w:val="00B21203"/>
    <w:rsid w:val="00B21454"/>
    <w:rsid w:val="00B21563"/>
    <w:rsid w:val="00B21DD3"/>
    <w:rsid w:val="00B22A31"/>
    <w:rsid w:val="00B238DB"/>
    <w:rsid w:val="00B24161"/>
    <w:rsid w:val="00B244BA"/>
    <w:rsid w:val="00B24865"/>
    <w:rsid w:val="00B248BC"/>
    <w:rsid w:val="00B24C14"/>
    <w:rsid w:val="00B254DF"/>
    <w:rsid w:val="00B25513"/>
    <w:rsid w:val="00B25749"/>
    <w:rsid w:val="00B27727"/>
    <w:rsid w:val="00B300DB"/>
    <w:rsid w:val="00B30627"/>
    <w:rsid w:val="00B30B3B"/>
    <w:rsid w:val="00B3116B"/>
    <w:rsid w:val="00B3175C"/>
    <w:rsid w:val="00B31D0F"/>
    <w:rsid w:val="00B31D98"/>
    <w:rsid w:val="00B32142"/>
    <w:rsid w:val="00B3290F"/>
    <w:rsid w:val="00B345F0"/>
    <w:rsid w:val="00B350EC"/>
    <w:rsid w:val="00B358BC"/>
    <w:rsid w:val="00B35EF7"/>
    <w:rsid w:val="00B35F16"/>
    <w:rsid w:val="00B367AC"/>
    <w:rsid w:val="00B36F11"/>
    <w:rsid w:val="00B37393"/>
    <w:rsid w:val="00B37943"/>
    <w:rsid w:val="00B379A0"/>
    <w:rsid w:val="00B37C7B"/>
    <w:rsid w:val="00B37EFA"/>
    <w:rsid w:val="00B40292"/>
    <w:rsid w:val="00B40A6D"/>
    <w:rsid w:val="00B418A3"/>
    <w:rsid w:val="00B419C3"/>
    <w:rsid w:val="00B41D43"/>
    <w:rsid w:val="00B42026"/>
    <w:rsid w:val="00B422DC"/>
    <w:rsid w:val="00B42CC2"/>
    <w:rsid w:val="00B439DC"/>
    <w:rsid w:val="00B44329"/>
    <w:rsid w:val="00B44D9F"/>
    <w:rsid w:val="00B46472"/>
    <w:rsid w:val="00B469F2"/>
    <w:rsid w:val="00B46B4B"/>
    <w:rsid w:val="00B479A4"/>
    <w:rsid w:val="00B47BEE"/>
    <w:rsid w:val="00B47E84"/>
    <w:rsid w:val="00B50A10"/>
    <w:rsid w:val="00B513DC"/>
    <w:rsid w:val="00B51BDA"/>
    <w:rsid w:val="00B52667"/>
    <w:rsid w:val="00B529FA"/>
    <w:rsid w:val="00B52E4F"/>
    <w:rsid w:val="00B52FB0"/>
    <w:rsid w:val="00B537F2"/>
    <w:rsid w:val="00B5469D"/>
    <w:rsid w:val="00B55133"/>
    <w:rsid w:val="00B55A6F"/>
    <w:rsid w:val="00B55B8A"/>
    <w:rsid w:val="00B55E55"/>
    <w:rsid w:val="00B56245"/>
    <w:rsid w:val="00B562F7"/>
    <w:rsid w:val="00B572EA"/>
    <w:rsid w:val="00B60339"/>
    <w:rsid w:val="00B6079D"/>
    <w:rsid w:val="00B60D2A"/>
    <w:rsid w:val="00B61CB9"/>
    <w:rsid w:val="00B6234F"/>
    <w:rsid w:val="00B63078"/>
    <w:rsid w:val="00B63780"/>
    <w:rsid w:val="00B63F0A"/>
    <w:rsid w:val="00B64047"/>
    <w:rsid w:val="00B64097"/>
    <w:rsid w:val="00B64A09"/>
    <w:rsid w:val="00B64F99"/>
    <w:rsid w:val="00B65308"/>
    <w:rsid w:val="00B66082"/>
    <w:rsid w:val="00B6608C"/>
    <w:rsid w:val="00B6625D"/>
    <w:rsid w:val="00B665B1"/>
    <w:rsid w:val="00B70154"/>
    <w:rsid w:val="00B7069E"/>
    <w:rsid w:val="00B7071C"/>
    <w:rsid w:val="00B70937"/>
    <w:rsid w:val="00B72143"/>
    <w:rsid w:val="00B725EE"/>
    <w:rsid w:val="00B72659"/>
    <w:rsid w:val="00B72BCB"/>
    <w:rsid w:val="00B72D07"/>
    <w:rsid w:val="00B72FE2"/>
    <w:rsid w:val="00B732AF"/>
    <w:rsid w:val="00B73A61"/>
    <w:rsid w:val="00B74229"/>
    <w:rsid w:val="00B75041"/>
    <w:rsid w:val="00B756CA"/>
    <w:rsid w:val="00B771EB"/>
    <w:rsid w:val="00B77A66"/>
    <w:rsid w:val="00B77B28"/>
    <w:rsid w:val="00B8004A"/>
    <w:rsid w:val="00B81358"/>
    <w:rsid w:val="00B81500"/>
    <w:rsid w:val="00B81C32"/>
    <w:rsid w:val="00B82589"/>
    <w:rsid w:val="00B82932"/>
    <w:rsid w:val="00B83304"/>
    <w:rsid w:val="00B834EC"/>
    <w:rsid w:val="00B847C9"/>
    <w:rsid w:val="00B84DBB"/>
    <w:rsid w:val="00B84E36"/>
    <w:rsid w:val="00B85C77"/>
    <w:rsid w:val="00B85D5B"/>
    <w:rsid w:val="00B85DA6"/>
    <w:rsid w:val="00B86050"/>
    <w:rsid w:val="00B867BB"/>
    <w:rsid w:val="00B87C72"/>
    <w:rsid w:val="00B90EE7"/>
    <w:rsid w:val="00B93BAF"/>
    <w:rsid w:val="00B94084"/>
    <w:rsid w:val="00B94618"/>
    <w:rsid w:val="00B94C26"/>
    <w:rsid w:val="00B953F1"/>
    <w:rsid w:val="00B954CB"/>
    <w:rsid w:val="00B95825"/>
    <w:rsid w:val="00B95B61"/>
    <w:rsid w:val="00B96BA0"/>
    <w:rsid w:val="00B96D71"/>
    <w:rsid w:val="00B970E8"/>
    <w:rsid w:val="00B97224"/>
    <w:rsid w:val="00B97706"/>
    <w:rsid w:val="00B97901"/>
    <w:rsid w:val="00B979E2"/>
    <w:rsid w:val="00B97A0A"/>
    <w:rsid w:val="00B97AB6"/>
    <w:rsid w:val="00BA03C6"/>
    <w:rsid w:val="00BA083A"/>
    <w:rsid w:val="00BA0AC0"/>
    <w:rsid w:val="00BA254B"/>
    <w:rsid w:val="00BA3E63"/>
    <w:rsid w:val="00BA4408"/>
    <w:rsid w:val="00BA45C4"/>
    <w:rsid w:val="00BA52DE"/>
    <w:rsid w:val="00BA5887"/>
    <w:rsid w:val="00BA5A2F"/>
    <w:rsid w:val="00BA78DE"/>
    <w:rsid w:val="00BB0163"/>
    <w:rsid w:val="00BB039A"/>
    <w:rsid w:val="00BB04B0"/>
    <w:rsid w:val="00BB0F45"/>
    <w:rsid w:val="00BB18BC"/>
    <w:rsid w:val="00BB3129"/>
    <w:rsid w:val="00BB3ABD"/>
    <w:rsid w:val="00BB3AEF"/>
    <w:rsid w:val="00BB3BF8"/>
    <w:rsid w:val="00BB3E81"/>
    <w:rsid w:val="00BB49F8"/>
    <w:rsid w:val="00BB4A41"/>
    <w:rsid w:val="00BB4A92"/>
    <w:rsid w:val="00BB4B94"/>
    <w:rsid w:val="00BB589C"/>
    <w:rsid w:val="00BB6BB6"/>
    <w:rsid w:val="00BC06AF"/>
    <w:rsid w:val="00BC07F6"/>
    <w:rsid w:val="00BC12D1"/>
    <w:rsid w:val="00BC1429"/>
    <w:rsid w:val="00BC15D5"/>
    <w:rsid w:val="00BC1692"/>
    <w:rsid w:val="00BC1B4C"/>
    <w:rsid w:val="00BC2436"/>
    <w:rsid w:val="00BC26E2"/>
    <w:rsid w:val="00BC2952"/>
    <w:rsid w:val="00BC2B93"/>
    <w:rsid w:val="00BC350A"/>
    <w:rsid w:val="00BC388E"/>
    <w:rsid w:val="00BC3E2E"/>
    <w:rsid w:val="00BC4040"/>
    <w:rsid w:val="00BC460F"/>
    <w:rsid w:val="00BC6854"/>
    <w:rsid w:val="00BC68C7"/>
    <w:rsid w:val="00BC6D81"/>
    <w:rsid w:val="00BC794E"/>
    <w:rsid w:val="00BD0115"/>
    <w:rsid w:val="00BD05D0"/>
    <w:rsid w:val="00BD08FD"/>
    <w:rsid w:val="00BD0C1F"/>
    <w:rsid w:val="00BD0DF6"/>
    <w:rsid w:val="00BD26FF"/>
    <w:rsid w:val="00BD3797"/>
    <w:rsid w:val="00BD4CBD"/>
    <w:rsid w:val="00BD5E7B"/>
    <w:rsid w:val="00BD6234"/>
    <w:rsid w:val="00BD624E"/>
    <w:rsid w:val="00BD6412"/>
    <w:rsid w:val="00BD7237"/>
    <w:rsid w:val="00BD7432"/>
    <w:rsid w:val="00BD7BE7"/>
    <w:rsid w:val="00BE05BC"/>
    <w:rsid w:val="00BE15CA"/>
    <w:rsid w:val="00BE19CF"/>
    <w:rsid w:val="00BE2549"/>
    <w:rsid w:val="00BE2825"/>
    <w:rsid w:val="00BE2F91"/>
    <w:rsid w:val="00BE38F6"/>
    <w:rsid w:val="00BE3A51"/>
    <w:rsid w:val="00BE483E"/>
    <w:rsid w:val="00BE4DE7"/>
    <w:rsid w:val="00BE500C"/>
    <w:rsid w:val="00BE58FF"/>
    <w:rsid w:val="00BE65E1"/>
    <w:rsid w:val="00BE6F2B"/>
    <w:rsid w:val="00BE7303"/>
    <w:rsid w:val="00BE7D12"/>
    <w:rsid w:val="00BE7E0F"/>
    <w:rsid w:val="00BE7F2E"/>
    <w:rsid w:val="00BF04B6"/>
    <w:rsid w:val="00BF04D6"/>
    <w:rsid w:val="00BF05E8"/>
    <w:rsid w:val="00BF0CCB"/>
    <w:rsid w:val="00BF0EC3"/>
    <w:rsid w:val="00BF0F45"/>
    <w:rsid w:val="00BF1E61"/>
    <w:rsid w:val="00BF1F1A"/>
    <w:rsid w:val="00BF1F20"/>
    <w:rsid w:val="00BF2156"/>
    <w:rsid w:val="00BF285B"/>
    <w:rsid w:val="00BF292A"/>
    <w:rsid w:val="00BF2F5D"/>
    <w:rsid w:val="00BF3649"/>
    <w:rsid w:val="00BF49D5"/>
    <w:rsid w:val="00BF5928"/>
    <w:rsid w:val="00BF6162"/>
    <w:rsid w:val="00BF6A3E"/>
    <w:rsid w:val="00BF6A89"/>
    <w:rsid w:val="00BF6AFB"/>
    <w:rsid w:val="00BF6D18"/>
    <w:rsid w:val="00BF7532"/>
    <w:rsid w:val="00C00A78"/>
    <w:rsid w:val="00C01887"/>
    <w:rsid w:val="00C01BF7"/>
    <w:rsid w:val="00C01C09"/>
    <w:rsid w:val="00C01EAF"/>
    <w:rsid w:val="00C023F2"/>
    <w:rsid w:val="00C028E6"/>
    <w:rsid w:val="00C037EF"/>
    <w:rsid w:val="00C0393E"/>
    <w:rsid w:val="00C0440D"/>
    <w:rsid w:val="00C052C3"/>
    <w:rsid w:val="00C05443"/>
    <w:rsid w:val="00C05A61"/>
    <w:rsid w:val="00C05C5E"/>
    <w:rsid w:val="00C06129"/>
    <w:rsid w:val="00C0633D"/>
    <w:rsid w:val="00C06EB6"/>
    <w:rsid w:val="00C071D4"/>
    <w:rsid w:val="00C07A0E"/>
    <w:rsid w:val="00C11244"/>
    <w:rsid w:val="00C11A2A"/>
    <w:rsid w:val="00C1226F"/>
    <w:rsid w:val="00C122CF"/>
    <w:rsid w:val="00C12B71"/>
    <w:rsid w:val="00C134E6"/>
    <w:rsid w:val="00C13805"/>
    <w:rsid w:val="00C138E7"/>
    <w:rsid w:val="00C14018"/>
    <w:rsid w:val="00C14113"/>
    <w:rsid w:val="00C147FD"/>
    <w:rsid w:val="00C1538D"/>
    <w:rsid w:val="00C15B1C"/>
    <w:rsid w:val="00C15C20"/>
    <w:rsid w:val="00C16319"/>
    <w:rsid w:val="00C16ADC"/>
    <w:rsid w:val="00C173D7"/>
    <w:rsid w:val="00C1741E"/>
    <w:rsid w:val="00C17B3E"/>
    <w:rsid w:val="00C20981"/>
    <w:rsid w:val="00C215E7"/>
    <w:rsid w:val="00C21AB8"/>
    <w:rsid w:val="00C228B6"/>
    <w:rsid w:val="00C2306A"/>
    <w:rsid w:val="00C24512"/>
    <w:rsid w:val="00C253F1"/>
    <w:rsid w:val="00C25FDE"/>
    <w:rsid w:val="00C2690B"/>
    <w:rsid w:val="00C269AF"/>
    <w:rsid w:val="00C269B1"/>
    <w:rsid w:val="00C269BD"/>
    <w:rsid w:val="00C3056D"/>
    <w:rsid w:val="00C310A8"/>
    <w:rsid w:val="00C31C9C"/>
    <w:rsid w:val="00C32843"/>
    <w:rsid w:val="00C33635"/>
    <w:rsid w:val="00C33918"/>
    <w:rsid w:val="00C33AFF"/>
    <w:rsid w:val="00C33BC5"/>
    <w:rsid w:val="00C3426A"/>
    <w:rsid w:val="00C356CC"/>
    <w:rsid w:val="00C35A5F"/>
    <w:rsid w:val="00C36102"/>
    <w:rsid w:val="00C36C48"/>
    <w:rsid w:val="00C36FFC"/>
    <w:rsid w:val="00C3707C"/>
    <w:rsid w:val="00C370B3"/>
    <w:rsid w:val="00C37212"/>
    <w:rsid w:val="00C3747B"/>
    <w:rsid w:val="00C374CF"/>
    <w:rsid w:val="00C37764"/>
    <w:rsid w:val="00C37E00"/>
    <w:rsid w:val="00C400E5"/>
    <w:rsid w:val="00C402C0"/>
    <w:rsid w:val="00C4072B"/>
    <w:rsid w:val="00C4075A"/>
    <w:rsid w:val="00C40A1D"/>
    <w:rsid w:val="00C40D54"/>
    <w:rsid w:val="00C412E2"/>
    <w:rsid w:val="00C41612"/>
    <w:rsid w:val="00C41E6F"/>
    <w:rsid w:val="00C427E1"/>
    <w:rsid w:val="00C42D41"/>
    <w:rsid w:val="00C44393"/>
    <w:rsid w:val="00C44551"/>
    <w:rsid w:val="00C44C4E"/>
    <w:rsid w:val="00C44C9F"/>
    <w:rsid w:val="00C45302"/>
    <w:rsid w:val="00C45FD9"/>
    <w:rsid w:val="00C46608"/>
    <w:rsid w:val="00C46634"/>
    <w:rsid w:val="00C466F8"/>
    <w:rsid w:val="00C46D0A"/>
    <w:rsid w:val="00C47D42"/>
    <w:rsid w:val="00C51B2F"/>
    <w:rsid w:val="00C52362"/>
    <w:rsid w:val="00C52495"/>
    <w:rsid w:val="00C527CC"/>
    <w:rsid w:val="00C52860"/>
    <w:rsid w:val="00C53379"/>
    <w:rsid w:val="00C535C9"/>
    <w:rsid w:val="00C53907"/>
    <w:rsid w:val="00C541FD"/>
    <w:rsid w:val="00C54203"/>
    <w:rsid w:val="00C544B7"/>
    <w:rsid w:val="00C55169"/>
    <w:rsid w:val="00C55209"/>
    <w:rsid w:val="00C576C4"/>
    <w:rsid w:val="00C60F9A"/>
    <w:rsid w:val="00C61046"/>
    <w:rsid w:val="00C610F1"/>
    <w:rsid w:val="00C612D7"/>
    <w:rsid w:val="00C6177C"/>
    <w:rsid w:val="00C618A1"/>
    <w:rsid w:val="00C61AA7"/>
    <w:rsid w:val="00C620BF"/>
    <w:rsid w:val="00C6316C"/>
    <w:rsid w:val="00C63B8B"/>
    <w:rsid w:val="00C6413D"/>
    <w:rsid w:val="00C645E6"/>
    <w:rsid w:val="00C657A4"/>
    <w:rsid w:val="00C65BD6"/>
    <w:rsid w:val="00C67021"/>
    <w:rsid w:val="00C67316"/>
    <w:rsid w:val="00C673D1"/>
    <w:rsid w:val="00C7036A"/>
    <w:rsid w:val="00C70CAA"/>
    <w:rsid w:val="00C714EF"/>
    <w:rsid w:val="00C716AB"/>
    <w:rsid w:val="00C718C5"/>
    <w:rsid w:val="00C719E7"/>
    <w:rsid w:val="00C71E76"/>
    <w:rsid w:val="00C726C2"/>
    <w:rsid w:val="00C72B8E"/>
    <w:rsid w:val="00C72BA8"/>
    <w:rsid w:val="00C730F6"/>
    <w:rsid w:val="00C73128"/>
    <w:rsid w:val="00C734FE"/>
    <w:rsid w:val="00C739B1"/>
    <w:rsid w:val="00C74225"/>
    <w:rsid w:val="00C749EA"/>
    <w:rsid w:val="00C753A0"/>
    <w:rsid w:val="00C75972"/>
    <w:rsid w:val="00C765FF"/>
    <w:rsid w:val="00C76695"/>
    <w:rsid w:val="00C76E87"/>
    <w:rsid w:val="00C774EC"/>
    <w:rsid w:val="00C77BC7"/>
    <w:rsid w:val="00C77C84"/>
    <w:rsid w:val="00C77E88"/>
    <w:rsid w:val="00C80CDE"/>
    <w:rsid w:val="00C81E39"/>
    <w:rsid w:val="00C8206F"/>
    <w:rsid w:val="00C82428"/>
    <w:rsid w:val="00C82CE9"/>
    <w:rsid w:val="00C835A1"/>
    <w:rsid w:val="00C83937"/>
    <w:rsid w:val="00C839AB"/>
    <w:rsid w:val="00C83C63"/>
    <w:rsid w:val="00C83DCF"/>
    <w:rsid w:val="00C843DF"/>
    <w:rsid w:val="00C84485"/>
    <w:rsid w:val="00C84648"/>
    <w:rsid w:val="00C847EC"/>
    <w:rsid w:val="00C84D42"/>
    <w:rsid w:val="00C854EC"/>
    <w:rsid w:val="00C86CC0"/>
    <w:rsid w:val="00C86D6C"/>
    <w:rsid w:val="00C87280"/>
    <w:rsid w:val="00C9118F"/>
    <w:rsid w:val="00C91D40"/>
    <w:rsid w:val="00C9203C"/>
    <w:rsid w:val="00C93CA0"/>
    <w:rsid w:val="00C94C1A"/>
    <w:rsid w:val="00C95540"/>
    <w:rsid w:val="00C96ABE"/>
    <w:rsid w:val="00C972BD"/>
    <w:rsid w:val="00C97865"/>
    <w:rsid w:val="00C97BB9"/>
    <w:rsid w:val="00CA01D2"/>
    <w:rsid w:val="00CA06EC"/>
    <w:rsid w:val="00CA1110"/>
    <w:rsid w:val="00CA1A6A"/>
    <w:rsid w:val="00CA1C76"/>
    <w:rsid w:val="00CA1CD9"/>
    <w:rsid w:val="00CA2141"/>
    <w:rsid w:val="00CA216A"/>
    <w:rsid w:val="00CA264E"/>
    <w:rsid w:val="00CA269A"/>
    <w:rsid w:val="00CA3233"/>
    <w:rsid w:val="00CA3711"/>
    <w:rsid w:val="00CA3943"/>
    <w:rsid w:val="00CA3A2B"/>
    <w:rsid w:val="00CA488B"/>
    <w:rsid w:val="00CA5527"/>
    <w:rsid w:val="00CA5B5A"/>
    <w:rsid w:val="00CA6419"/>
    <w:rsid w:val="00CA7B56"/>
    <w:rsid w:val="00CA7FB6"/>
    <w:rsid w:val="00CB0246"/>
    <w:rsid w:val="00CB103B"/>
    <w:rsid w:val="00CB10A7"/>
    <w:rsid w:val="00CB1469"/>
    <w:rsid w:val="00CB1684"/>
    <w:rsid w:val="00CB2602"/>
    <w:rsid w:val="00CB2707"/>
    <w:rsid w:val="00CB2756"/>
    <w:rsid w:val="00CB4B61"/>
    <w:rsid w:val="00CB5D6C"/>
    <w:rsid w:val="00CB5D89"/>
    <w:rsid w:val="00CB61A9"/>
    <w:rsid w:val="00CB64EA"/>
    <w:rsid w:val="00CB65DD"/>
    <w:rsid w:val="00CB766F"/>
    <w:rsid w:val="00CB7877"/>
    <w:rsid w:val="00CB7D69"/>
    <w:rsid w:val="00CC051D"/>
    <w:rsid w:val="00CC1101"/>
    <w:rsid w:val="00CC112F"/>
    <w:rsid w:val="00CC2A04"/>
    <w:rsid w:val="00CC2C0F"/>
    <w:rsid w:val="00CC2C27"/>
    <w:rsid w:val="00CC2EC1"/>
    <w:rsid w:val="00CC3553"/>
    <w:rsid w:val="00CC4112"/>
    <w:rsid w:val="00CC5D21"/>
    <w:rsid w:val="00CC6C94"/>
    <w:rsid w:val="00CC70F6"/>
    <w:rsid w:val="00CC7AB6"/>
    <w:rsid w:val="00CD12FE"/>
    <w:rsid w:val="00CD1BF2"/>
    <w:rsid w:val="00CD1CE2"/>
    <w:rsid w:val="00CD2C55"/>
    <w:rsid w:val="00CD2ECB"/>
    <w:rsid w:val="00CD3A6A"/>
    <w:rsid w:val="00CD421C"/>
    <w:rsid w:val="00CD483B"/>
    <w:rsid w:val="00CD4F85"/>
    <w:rsid w:val="00CD5573"/>
    <w:rsid w:val="00CD601F"/>
    <w:rsid w:val="00CD673C"/>
    <w:rsid w:val="00CD7EE9"/>
    <w:rsid w:val="00CE052A"/>
    <w:rsid w:val="00CE1944"/>
    <w:rsid w:val="00CE20F8"/>
    <w:rsid w:val="00CE2BB6"/>
    <w:rsid w:val="00CE3288"/>
    <w:rsid w:val="00CE5116"/>
    <w:rsid w:val="00CE560C"/>
    <w:rsid w:val="00CE582C"/>
    <w:rsid w:val="00CE63B8"/>
    <w:rsid w:val="00CE6443"/>
    <w:rsid w:val="00CE6C43"/>
    <w:rsid w:val="00CE70E6"/>
    <w:rsid w:val="00CF02AA"/>
    <w:rsid w:val="00CF10A1"/>
    <w:rsid w:val="00CF1221"/>
    <w:rsid w:val="00CF1537"/>
    <w:rsid w:val="00CF1956"/>
    <w:rsid w:val="00CF22E5"/>
    <w:rsid w:val="00CF2376"/>
    <w:rsid w:val="00CF2EA3"/>
    <w:rsid w:val="00CF2F68"/>
    <w:rsid w:val="00CF46A6"/>
    <w:rsid w:val="00CF574A"/>
    <w:rsid w:val="00CF5DB7"/>
    <w:rsid w:val="00CF5FDF"/>
    <w:rsid w:val="00CF6353"/>
    <w:rsid w:val="00CF67F4"/>
    <w:rsid w:val="00CF6A66"/>
    <w:rsid w:val="00CF7130"/>
    <w:rsid w:val="00CF7D65"/>
    <w:rsid w:val="00D0010F"/>
    <w:rsid w:val="00D007CE"/>
    <w:rsid w:val="00D012F6"/>
    <w:rsid w:val="00D01822"/>
    <w:rsid w:val="00D018A6"/>
    <w:rsid w:val="00D02847"/>
    <w:rsid w:val="00D044FC"/>
    <w:rsid w:val="00D04ABC"/>
    <w:rsid w:val="00D056E9"/>
    <w:rsid w:val="00D07440"/>
    <w:rsid w:val="00D079BB"/>
    <w:rsid w:val="00D1136A"/>
    <w:rsid w:val="00D1158C"/>
    <w:rsid w:val="00D11682"/>
    <w:rsid w:val="00D11A2E"/>
    <w:rsid w:val="00D12F9B"/>
    <w:rsid w:val="00D133B9"/>
    <w:rsid w:val="00D14710"/>
    <w:rsid w:val="00D14C70"/>
    <w:rsid w:val="00D16799"/>
    <w:rsid w:val="00D17D4F"/>
    <w:rsid w:val="00D200AF"/>
    <w:rsid w:val="00D2099E"/>
    <w:rsid w:val="00D20A7E"/>
    <w:rsid w:val="00D20AFD"/>
    <w:rsid w:val="00D21905"/>
    <w:rsid w:val="00D2195A"/>
    <w:rsid w:val="00D2266A"/>
    <w:rsid w:val="00D23979"/>
    <w:rsid w:val="00D25E7B"/>
    <w:rsid w:val="00D264CD"/>
    <w:rsid w:val="00D2678A"/>
    <w:rsid w:val="00D26DA9"/>
    <w:rsid w:val="00D2734F"/>
    <w:rsid w:val="00D310A7"/>
    <w:rsid w:val="00D31765"/>
    <w:rsid w:val="00D31809"/>
    <w:rsid w:val="00D318A5"/>
    <w:rsid w:val="00D31A4A"/>
    <w:rsid w:val="00D31C25"/>
    <w:rsid w:val="00D31E01"/>
    <w:rsid w:val="00D31F93"/>
    <w:rsid w:val="00D32C3A"/>
    <w:rsid w:val="00D333D5"/>
    <w:rsid w:val="00D33E6F"/>
    <w:rsid w:val="00D342E2"/>
    <w:rsid w:val="00D347A6"/>
    <w:rsid w:val="00D34B35"/>
    <w:rsid w:val="00D3566B"/>
    <w:rsid w:val="00D35753"/>
    <w:rsid w:val="00D35AA8"/>
    <w:rsid w:val="00D36219"/>
    <w:rsid w:val="00D36396"/>
    <w:rsid w:val="00D36A5B"/>
    <w:rsid w:val="00D37466"/>
    <w:rsid w:val="00D374AE"/>
    <w:rsid w:val="00D41A13"/>
    <w:rsid w:val="00D42165"/>
    <w:rsid w:val="00D42DEC"/>
    <w:rsid w:val="00D4768F"/>
    <w:rsid w:val="00D478EA"/>
    <w:rsid w:val="00D503C6"/>
    <w:rsid w:val="00D50685"/>
    <w:rsid w:val="00D50F85"/>
    <w:rsid w:val="00D51217"/>
    <w:rsid w:val="00D51348"/>
    <w:rsid w:val="00D52016"/>
    <w:rsid w:val="00D5224B"/>
    <w:rsid w:val="00D5279A"/>
    <w:rsid w:val="00D527BE"/>
    <w:rsid w:val="00D52A69"/>
    <w:rsid w:val="00D530B3"/>
    <w:rsid w:val="00D53C0F"/>
    <w:rsid w:val="00D53E93"/>
    <w:rsid w:val="00D53F4F"/>
    <w:rsid w:val="00D54EAD"/>
    <w:rsid w:val="00D556E9"/>
    <w:rsid w:val="00D56405"/>
    <w:rsid w:val="00D5739C"/>
    <w:rsid w:val="00D573A5"/>
    <w:rsid w:val="00D57733"/>
    <w:rsid w:val="00D60378"/>
    <w:rsid w:val="00D60D05"/>
    <w:rsid w:val="00D60FA2"/>
    <w:rsid w:val="00D61644"/>
    <w:rsid w:val="00D6195A"/>
    <w:rsid w:val="00D61EEE"/>
    <w:rsid w:val="00D62CBB"/>
    <w:rsid w:val="00D630DC"/>
    <w:rsid w:val="00D63280"/>
    <w:rsid w:val="00D6352C"/>
    <w:rsid w:val="00D63E15"/>
    <w:rsid w:val="00D641AD"/>
    <w:rsid w:val="00D64301"/>
    <w:rsid w:val="00D65E53"/>
    <w:rsid w:val="00D65FD7"/>
    <w:rsid w:val="00D66496"/>
    <w:rsid w:val="00D66C08"/>
    <w:rsid w:val="00D671B3"/>
    <w:rsid w:val="00D67331"/>
    <w:rsid w:val="00D6748F"/>
    <w:rsid w:val="00D70A03"/>
    <w:rsid w:val="00D71F22"/>
    <w:rsid w:val="00D728E7"/>
    <w:rsid w:val="00D729E0"/>
    <w:rsid w:val="00D73870"/>
    <w:rsid w:val="00D74733"/>
    <w:rsid w:val="00D74AEA"/>
    <w:rsid w:val="00D75056"/>
    <w:rsid w:val="00D7524C"/>
    <w:rsid w:val="00D76312"/>
    <w:rsid w:val="00D76A9C"/>
    <w:rsid w:val="00D77250"/>
    <w:rsid w:val="00D7747E"/>
    <w:rsid w:val="00D77496"/>
    <w:rsid w:val="00D80547"/>
    <w:rsid w:val="00D8102B"/>
    <w:rsid w:val="00D81EEB"/>
    <w:rsid w:val="00D828C6"/>
    <w:rsid w:val="00D82951"/>
    <w:rsid w:val="00D8412A"/>
    <w:rsid w:val="00D8436E"/>
    <w:rsid w:val="00D85C1F"/>
    <w:rsid w:val="00D86384"/>
    <w:rsid w:val="00D867DD"/>
    <w:rsid w:val="00D86C5F"/>
    <w:rsid w:val="00D90051"/>
    <w:rsid w:val="00D9177C"/>
    <w:rsid w:val="00D91A42"/>
    <w:rsid w:val="00D91CDD"/>
    <w:rsid w:val="00D928CC"/>
    <w:rsid w:val="00D9336F"/>
    <w:rsid w:val="00D934AD"/>
    <w:rsid w:val="00D935DA"/>
    <w:rsid w:val="00D93F67"/>
    <w:rsid w:val="00D951C8"/>
    <w:rsid w:val="00D953A9"/>
    <w:rsid w:val="00D95B33"/>
    <w:rsid w:val="00D95C23"/>
    <w:rsid w:val="00D96EF0"/>
    <w:rsid w:val="00D97DDD"/>
    <w:rsid w:val="00DA0940"/>
    <w:rsid w:val="00DA1025"/>
    <w:rsid w:val="00DA21A8"/>
    <w:rsid w:val="00DA22B3"/>
    <w:rsid w:val="00DA2B22"/>
    <w:rsid w:val="00DA2DAA"/>
    <w:rsid w:val="00DA3730"/>
    <w:rsid w:val="00DA3D64"/>
    <w:rsid w:val="00DA40C2"/>
    <w:rsid w:val="00DA4E0A"/>
    <w:rsid w:val="00DA534A"/>
    <w:rsid w:val="00DA57B4"/>
    <w:rsid w:val="00DA60C1"/>
    <w:rsid w:val="00DA62EE"/>
    <w:rsid w:val="00DA6D9B"/>
    <w:rsid w:val="00DA7325"/>
    <w:rsid w:val="00DA7A37"/>
    <w:rsid w:val="00DB0206"/>
    <w:rsid w:val="00DB098F"/>
    <w:rsid w:val="00DB0F9B"/>
    <w:rsid w:val="00DB1C45"/>
    <w:rsid w:val="00DB1DDA"/>
    <w:rsid w:val="00DB20A4"/>
    <w:rsid w:val="00DB2618"/>
    <w:rsid w:val="00DB46D6"/>
    <w:rsid w:val="00DB483D"/>
    <w:rsid w:val="00DB4A55"/>
    <w:rsid w:val="00DB5014"/>
    <w:rsid w:val="00DB5DD9"/>
    <w:rsid w:val="00DB6BAC"/>
    <w:rsid w:val="00DB6C43"/>
    <w:rsid w:val="00DB75EA"/>
    <w:rsid w:val="00DB7736"/>
    <w:rsid w:val="00DC02D5"/>
    <w:rsid w:val="00DC1CFB"/>
    <w:rsid w:val="00DC2149"/>
    <w:rsid w:val="00DC325F"/>
    <w:rsid w:val="00DC34E7"/>
    <w:rsid w:val="00DC3702"/>
    <w:rsid w:val="00DC3A6C"/>
    <w:rsid w:val="00DC3B6B"/>
    <w:rsid w:val="00DC4601"/>
    <w:rsid w:val="00DC489B"/>
    <w:rsid w:val="00DC4B2B"/>
    <w:rsid w:val="00DC514B"/>
    <w:rsid w:val="00DC5513"/>
    <w:rsid w:val="00DC553C"/>
    <w:rsid w:val="00DC6460"/>
    <w:rsid w:val="00DC73AA"/>
    <w:rsid w:val="00DD1C8F"/>
    <w:rsid w:val="00DD2A47"/>
    <w:rsid w:val="00DD2CA9"/>
    <w:rsid w:val="00DD2D36"/>
    <w:rsid w:val="00DD358B"/>
    <w:rsid w:val="00DD35EB"/>
    <w:rsid w:val="00DD365C"/>
    <w:rsid w:val="00DD3BE3"/>
    <w:rsid w:val="00DD4269"/>
    <w:rsid w:val="00DD433D"/>
    <w:rsid w:val="00DD49B6"/>
    <w:rsid w:val="00DD4E3E"/>
    <w:rsid w:val="00DD505C"/>
    <w:rsid w:val="00DD5983"/>
    <w:rsid w:val="00DD5A59"/>
    <w:rsid w:val="00DD5BA9"/>
    <w:rsid w:val="00DD5E1D"/>
    <w:rsid w:val="00DD653A"/>
    <w:rsid w:val="00DD6C2E"/>
    <w:rsid w:val="00DD79C6"/>
    <w:rsid w:val="00DE0246"/>
    <w:rsid w:val="00DE1865"/>
    <w:rsid w:val="00DE29B7"/>
    <w:rsid w:val="00DE3350"/>
    <w:rsid w:val="00DE3909"/>
    <w:rsid w:val="00DE39F2"/>
    <w:rsid w:val="00DE3DE8"/>
    <w:rsid w:val="00DE3F34"/>
    <w:rsid w:val="00DE4146"/>
    <w:rsid w:val="00DE4D4B"/>
    <w:rsid w:val="00DE4E6F"/>
    <w:rsid w:val="00DE5250"/>
    <w:rsid w:val="00DE577D"/>
    <w:rsid w:val="00DE642B"/>
    <w:rsid w:val="00DE6C4C"/>
    <w:rsid w:val="00DE73FE"/>
    <w:rsid w:val="00DE7BE3"/>
    <w:rsid w:val="00DE7FF8"/>
    <w:rsid w:val="00DF13D4"/>
    <w:rsid w:val="00DF1477"/>
    <w:rsid w:val="00DF166A"/>
    <w:rsid w:val="00DF2051"/>
    <w:rsid w:val="00DF3351"/>
    <w:rsid w:val="00DF3380"/>
    <w:rsid w:val="00DF3C6E"/>
    <w:rsid w:val="00DF3EDA"/>
    <w:rsid w:val="00DF4799"/>
    <w:rsid w:val="00DF4F3C"/>
    <w:rsid w:val="00DF5085"/>
    <w:rsid w:val="00DF523C"/>
    <w:rsid w:val="00DF66D1"/>
    <w:rsid w:val="00DF74C9"/>
    <w:rsid w:val="00DF7579"/>
    <w:rsid w:val="00DF79BA"/>
    <w:rsid w:val="00E0002D"/>
    <w:rsid w:val="00E0131F"/>
    <w:rsid w:val="00E0150E"/>
    <w:rsid w:val="00E01A7C"/>
    <w:rsid w:val="00E01F83"/>
    <w:rsid w:val="00E02659"/>
    <w:rsid w:val="00E0266E"/>
    <w:rsid w:val="00E03A45"/>
    <w:rsid w:val="00E04305"/>
    <w:rsid w:val="00E04F0F"/>
    <w:rsid w:val="00E05B14"/>
    <w:rsid w:val="00E060C2"/>
    <w:rsid w:val="00E06D9C"/>
    <w:rsid w:val="00E07DCA"/>
    <w:rsid w:val="00E1060A"/>
    <w:rsid w:val="00E11879"/>
    <w:rsid w:val="00E12CCC"/>
    <w:rsid w:val="00E13294"/>
    <w:rsid w:val="00E13889"/>
    <w:rsid w:val="00E13C96"/>
    <w:rsid w:val="00E13EDE"/>
    <w:rsid w:val="00E14185"/>
    <w:rsid w:val="00E15826"/>
    <w:rsid w:val="00E16123"/>
    <w:rsid w:val="00E202CB"/>
    <w:rsid w:val="00E20362"/>
    <w:rsid w:val="00E20586"/>
    <w:rsid w:val="00E20AA6"/>
    <w:rsid w:val="00E21958"/>
    <w:rsid w:val="00E21FB9"/>
    <w:rsid w:val="00E224F7"/>
    <w:rsid w:val="00E23351"/>
    <w:rsid w:val="00E233CF"/>
    <w:rsid w:val="00E23F52"/>
    <w:rsid w:val="00E25279"/>
    <w:rsid w:val="00E25B12"/>
    <w:rsid w:val="00E25CD2"/>
    <w:rsid w:val="00E26096"/>
    <w:rsid w:val="00E26842"/>
    <w:rsid w:val="00E26915"/>
    <w:rsid w:val="00E2787A"/>
    <w:rsid w:val="00E27AE8"/>
    <w:rsid w:val="00E27DBA"/>
    <w:rsid w:val="00E303D5"/>
    <w:rsid w:val="00E306A3"/>
    <w:rsid w:val="00E30EE3"/>
    <w:rsid w:val="00E31FEB"/>
    <w:rsid w:val="00E322DA"/>
    <w:rsid w:val="00E327CE"/>
    <w:rsid w:val="00E33743"/>
    <w:rsid w:val="00E34207"/>
    <w:rsid w:val="00E34292"/>
    <w:rsid w:val="00E346D5"/>
    <w:rsid w:val="00E34923"/>
    <w:rsid w:val="00E3548E"/>
    <w:rsid w:val="00E3577D"/>
    <w:rsid w:val="00E36962"/>
    <w:rsid w:val="00E372B5"/>
    <w:rsid w:val="00E373AD"/>
    <w:rsid w:val="00E374AC"/>
    <w:rsid w:val="00E37CCD"/>
    <w:rsid w:val="00E400D0"/>
    <w:rsid w:val="00E4128C"/>
    <w:rsid w:val="00E41351"/>
    <w:rsid w:val="00E414C8"/>
    <w:rsid w:val="00E41543"/>
    <w:rsid w:val="00E41727"/>
    <w:rsid w:val="00E418F7"/>
    <w:rsid w:val="00E41D9D"/>
    <w:rsid w:val="00E42EEF"/>
    <w:rsid w:val="00E43475"/>
    <w:rsid w:val="00E444D4"/>
    <w:rsid w:val="00E44B5C"/>
    <w:rsid w:val="00E44D6D"/>
    <w:rsid w:val="00E44E49"/>
    <w:rsid w:val="00E45582"/>
    <w:rsid w:val="00E467E8"/>
    <w:rsid w:val="00E4697B"/>
    <w:rsid w:val="00E46BAA"/>
    <w:rsid w:val="00E47E7E"/>
    <w:rsid w:val="00E501A9"/>
    <w:rsid w:val="00E51118"/>
    <w:rsid w:val="00E5133B"/>
    <w:rsid w:val="00E532A9"/>
    <w:rsid w:val="00E533AF"/>
    <w:rsid w:val="00E535F3"/>
    <w:rsid w:val="00E54DD0"/>
    <w:rsid w:val="00E55488"/>
    <w:rsid w:val="00E5572C"/>
    <w:rsid w:val="00E56B1F"/>
    <w:rsid w:val="00E57ACD"/>
    <w:rsid w:val="00E6043D"/>
    <w:rsid w:val="00E60C36"/>
    <w:rsid w:val="00E613CB"/>
    <w:rsid w:val="00E61A24"/>
    <w:rsid w:val="00E61F2C"/>
    <w:rsid w:val="00E63550"/>
    <w:rsid w:val="00E6374C"/>
    <w:rsid w:val="00E63A22"/>
    <w:rsid w:val="00E6432B"/>
    <w:rsid w:val="00E649BA"/>
    <w:rsid w:val="00E65912"/>
    <w:rsid w:val="00E65AA9"/>
    <w:rsid w:val="00E65FAB"/>
    <w:rsid w:val="00E668FF"/>
    <w:rsid w:val="00E6759D"/>
    <w:rsid w:val="00E6771F"/>
    <w:rsid w:val="00E67C2A"/>
    <w:rsid w:val="00E70128"/>
    <w:rsid w:val="00E70167"/>
    <w:rsid w:val="00E7080E"/>
    <w:rsid w:val="00E7081D"/>
    <w:rsid w:val="00E716B2"/>
    <w:rsid w:val="00E7174E"/>
    <w:rsid w:val="00E72B70"/>
    <w:rsid w:val="00E7329B"/>
    <w:rsid w:val="00E732B6"/>
    <w:rsid w:val="00E733D6"/>
    <w:rsid w:val="00E73D2A"/>
    <w:rsid w:val="00E74258"/>
    <w:rsid w:val="00E74432"/>
    <w:rsid w:val="00E75537"/>
    <w:rsid w:val="00E75540"/>
    <w:rsid w:val="00E75AE8"/>
    <w:rsid w:val="00E75EC7"/>
    <w:rsid w:val="00E76264"/>
    <w:rsid w:val="00E7641C"/>
    <w:rsid w:val="00E76466"/>
    <w:rsid w:val="00E766D7"/>
    <w:rsid w:val="00E7747E"/>
    <w:rsid w:val="00E77AFF"/>
    <w:rsid w:val="00E77C1A"/>
    <w:rsid w:val="00E808B9"/>
    <w:rsid w:val="00E81B8E"/>
    <w:rsid w:val="00E8203B"/>
    <w:rsid w:val="00E820C5"/>
    <w:rsid w:val="00E82B0F"/>
    <w:rsid w:val="00E82C39"/>
    <w:rsid w:val="00E83790"/>
    <w:rsid w:val="00E83A13"/>
    <w:rsid w:val="00E83C41"/>
    <w:rsid w:val="00E84BCE"/>
    <w:rsid w:val="00E86500"/>
    <w:rsid w:val="00E86EA5"/>
    <w:rsid w:val="00E87F0E"/>
    <w:rsid w:val="00E87FC9"/>
    <w:rsid w:val="00E90E7D"/>
    <w:rsid w:val="00E90F0C"/>
    <w:rsid w:val="00E919C8"/>
    <w:rsid w:val="00E91B5E"/>
    <w:rsid w:val="00E93046"/>
    <w:rsid w:val="00E933EF"/>
    <w:rsid w:val="00E9382F"/>
    <w:rsid w:val="00E93865"/>
    <w:rsid w:val="00E9390A"/>
    <w:rsid w:val="00E9422F"/>
    <w:rsid w:val="00E94A8A"/>
    <w:rsid w:val="00E94AB1"/>
    <w:rsid w:val="00E94E0A"/>
    <w:rsid w:val="00E94FAD"/>
    <w:rsid w:val="00E9558E"/>
    <w:rsid w:val="00E961DF"/>
    <w:rsid w:val="00E96E9B"/>
    <w:rsid w:val="00E96F1A"/>
    <w:rsid w:val="00E97065"/>
    <w:rsid w:val="00E9717F"/>
    <w:rsid w:val="00E97477"/>
    <w:rsid w:val="00E979BF"/>
    <w:rsid w:val="00E97B59"/>
    <w:rsid w:val="00E97E3E"/>
    <w:rsid w:val="00EA1B1C"/>
    <w:rsid w:val="00EA29FA"/>
    <w:rsid w:val="00EA2C88"/>
    <w:rsid w:val="00EA40E9"/>
    <w:rsid w:val="00EA447D"/>
    <w:rsid w:val="00EA4A48"/>
    <w:rsid w:val="00EA4BCE"/>
    <w:rsid w:val="00EA5BFD"/>
    <w:rsid w:val="00EA5F6B"/>
    <w:rsid w:val="00EA6474"/>
    <w:rsid w:val="00EA7094"/>
    <w:rsid w:val="00EB08B4"/>
    <w:rsid w:val="00EB113F"/>
    <w:rsid w:val="00EB14EC"/>
    <w:rsid w:val="00EB1DF9"/>
    <w:rsid w:val="00EB207D"/>
    <w:rsid w:val="00EB2458"/>
    <w:rsid w:val="00EB2C34"/>
    <w:rsid w:val="00EB2F1A"/>
    <w:rsid w:val="00EB35B9"/>
    <w:rsid w:val="00EB4326"/>
    <w:rsid w:val="00EB4CE7"/>
    <w:rsid w:val="00EB5355"/>
    <w:rsid w:val="00EB6340"/>
    <w:rsid w:val="00EB7270"/>
    <w:rsid w:val="00EC12ED"/>
    <w:rsid w:val="00EC1F8A"/>
    <w:rsid w:val="00EC247D"/>
    <w:rsid w:val="00EC2CA1"/>
    <w:rsid w:val="00EC354E"/>
    <w:rsid w:val="00EC39AC"/>
    <w:rsid w:val="00EC4421"/>
    <w:rsid w:val="00EC4572"/>
    <w:rsid w:val="00EC46F8"/>
    <w:rsid w:val="00EC503F"/>
    <w:rsid w:val="00EC5984"/>
    <w:rsid w:val="00EC5FBA"/>
    <w:rsid w:val="00EC64BC"/>
    <w:rsid w:val="00EC673B"/>
    <w:rsid w:val="00EC7533"/>
    <w:rsid w:val="00ED0F18"/>
    <w:rsid w:val="00ED1235"/>
    <w:rsid w:val="00ED1B43"/>
    <w:rsid w:val="00ED3591"/>
    <w:rsid w:val="00ED35B6"/>
    <w:rsid w:val="00ED362C"/>
    <w:rsid w:val="00ED371E"/>
    <w:rsid w:val="00ED483B"/>
    <w:rsid w:val="00ED487B"/>
    <w:rsid w:val="00ED505D"/>
    <w:rsid w:val="00ED5B9C"/>
    <w:rsid w:val="00ED5F4B"/>
    <w:rsid w:val="00ED6426"/>
    <w:rsid w:val="00ED64B8"/>
    <w:rsid w:val="00ED67F8"/>
    <w:rsid w:val="00ED6AFF"/>
    <w:rsid w:val="00ED7AA6"/>
    <w:rsid w:val="00ED7B4C"/>
    <w:rsid w:val="00ED7BE9"/>
    <w:rsid w:val="00EE00C1"/>
    <w:rsid w:val="00EE041C"/>
    <w:rsid w:val="00EE04DD"/>
    <w:rsid w:val="00EE0981"/>
    <w:rsid w:val="00EE0A28"/>
    <w:rsid w:val="00EE12B3"/>
    <w:rsid w:val="00EE16C1"/>
    <w:rsid w:val="00EE1CD7"/>
    <w:rsid w:val="00EE2087"/>
    <w:rsid w:val="00EE2296"/>
    <w:rsid w:val="00EE352C"/>
    <w:rsid w:val="00EE380B"/>
    <w:rsid w:val="00EE482C"/>
    <w:rsid w:val="00EE4B97"/>
    <w:rsid w:val="00EE50C8"/>
    <w:rsid w:val="00EE51EE"/>
    <w:rsid w:val="00EE56E5"/>
    <w:rsid w:val="00EE7426"/>
    <w:rsid w:val="00EF049D"/>
    <w:rsid w:val="00EF0A55"/>
    <w:rsid w:val="00EF0E07"/>
    <w:rsid w:val="00EF1538"/>
    <w:rsid w:val="00EF234C"/>
    <w:rsid w:val="00EF2F8F"/>
    <w:rsid w:val="00EF3497"/>
    <w:rsid w:val="00EF36A5"/>
    <w:rsid w:val="00EF3E45"/>
    <w:rsid w:val="00EF4995"/>
    <w:rsid w:val="00EF5446"/>
    <w:rsid w:val="00EF589D"/>
    <w:rsid w:val="00EF5D55"/>
    <w:rsid w:val="00EF5F06"/>
    <w:rsid w:val="00EF650C"/>
    <w:rsid w:val="00EF681D"/>
    <w:rsid w:val="00EF7532"/>
    <w:rsid w:val="00F01761"/>
    <w:rsid w:val="00F01FE8"/>
    <w:rsid w:val="00F02890"/>
    <w:rsid w:val="00F03B9C"/>
    <w:rsid w:val="00F044C7"/>
    <w:rsid w:val="00F0481A"/>
    <w:rsid w:val="00F049ED"/>
    <w:rsid w:val="00F0508C"/>
    <w:rsid w:val="00F06D2F"/>
    <w:rsid w:val="00F07581"/>
    <w:rsid w:val="00F0760D"/>
    <w:rsid w:val="00F10AC2"/>
    <w:rsid w:val="00F10D9C"/>
    <w:rsid w:val="00F1161D"/>
    <w:rsid w:val="00F116F4"/>
    <w:rsid w:val="00F12465"/>
    <w:rsid w:val="00F12587"/>
    <w:rsid w:val="00F140B3"/>
    <w:rsid w:val="00F14326"/>
    <w:rsid w:val="00F148E0"/>
    <w:rsid w:val="00F14AA4"/>
    <w:rsid w:val="00F14C86"/>
    <w:rsid w:val="00F15343"/>
    <w:rsid w:val="00F17A1C"/>
    <w:rsid w:val="00F17DC2"/>
    <w:rsid w:val="00F17DD2"/>
    <w:rsid w:val="00F17DF0"/>
    <w:rsid w:val="00F20973"/>
    <w:rsid w:val="00F20BAD"/>
    <w:rsid w:val="00F20DD2"/>
    <w:rsid w:val="00F21521"/>
    <w:rsid w:val="00F21D04"/>
    <w:rsid w:val="00F21D0E"/>
    <w:rsid w:val="00F22876"/>
    <w:rsid w:val="00F2293A"/>
    <w:rsid w:val="00F22A71"/>
    <w:rsid w:val="00F22C9D"/>
    <w:rsid w:val="00F24D92"/>
    <w:rsid w:val="00F25CAC"/>
    <w:rsid w:val="00F2692B"/>
    <w:rsid w:val="00F276C0"/>
    <w:rsid w:val="00F27862"/>
    <w:rsid w:val="00F27A83"/>
    <w:rsid w:val="00F27F99"/>
    <w:rsid w:val="00F300CF"/>
    <w:rsid w:val="00F301E3"/>
    <w:rsid w:val="00F307B7"/>
    <w:rsid w:val="00F30971"/>
    <w:rsid w:val="00F30BDE"/>
    <w:rsid w:val="00F31689"/>
    <w:rsid w:val="00F31C52"/>
    <w:rsid w:val="00F31EEE"/>
    <w:rsid w:val="00F32429"/>
    <w:rsid w:val="00F3286A"/>
    <w:rsid w:val="00F32B6F"/>
    <w:rsid w:val="00F32F91"/>
    <w:rsid w:val="00F33153"/>
    <w:rsid w:val="00F331C5"/>
    <w:rsid w:val="00F3386C"/>
    <w:rsid w:val="00F3475E"/>
    <w:rsid w:val="00F3508F"/>
    <w:rsid w:val="00F350AF"/>
    <w:rsid w:val="00F3670B"/>
    <w:rsid w:val="00F36C6B"/>
    <w:rsid w:val="00F375FE"/>
    <w:rsid w:val="00F3778D"/>
    <w:rsid w:val="00F37896"/>
    <w:rsid w:val="00F37EC2"/>
    <w:rsid w:val="00F4021C"/>
    <w:rsid w:val="00F4021F"/>
    <w:rsid w:val="00F40450"/>
    <w:rsid w:val="00F40491"/>
    <w:rsid w:val="00F41C70"/>
    <w:rsid w:val="00F41E2F"/>
    <w:rsid w:val="00F4239D"/>
    <w:rsid w:val="00F424B7"/>
    <w:rsid w:val="00F42A93"/>
    <w:rsid w:val="00F42D07"/>
    <w:rsid w:val="00F43D9C"/>
    <w:rsid w:val="00F451EA"/>
    <w:rsid w:val="00F46053"/>
    <w:rsid w:val="00F46594"/>
    <w:rsid w:val="00F465F1"/>
    <w:rsid w:val="00F4666A"/>
    <w:rsid w:val="00F4699D"/>
    <w:rsid w:val="00F473F9"/>
    <w:rsid w:val="00F477FB"/>
    <w:rsid w:val="00F47817"/>
    <w:rsid w:val="00F47DE0"/>
    <w:rsid w:val="00F512FC"/>
    <w:rsid w:val="00F517BE"/>
    <w:rsid w:val="00F51F5F"/>
    <w:rsid w:val="00F53246"/>
    <w:rsid w:val="00F5398E"/>
    <w:rsid w:val="00F53BE1"/>
    <w:rsid w:val="00F543B6"/>
    <w:rsid w:val="00F54A5C"/>
    <w:rsid w:val="00F551FD"/>
    <w:rsid w:val="00F5553E"/>
    <w:rsid w:val="00F557C7"/>
    <w:rsid w:val="00F56D0A"/>
    <w:rsid w:val="00F57377"/>
    <w:rsid w:val="00F575AF"/>
    <w:rsid w:val="00F600AD"/>
    <w:rsid w:val="00F605F9"/>
    <w:rsid w:val="00F60D3A"/>
    <w:rsid w:val="00F613A0"/>
    <w:rsid w:val="00F61432"/>
    <w:rsid w:val="00F619E6"/>
    <w:rsid w:val="00F621CD"/>
    <w:rsid w:val="00F62291"/>
    <w:rsid w:val="00F62D0F"/>
    <w:rsid w:val="00F62D8F"/>
    <w:rsid w:val="00F63670"/>
    <w:rsid w:val="00F63983"/>
    <w:rsid w:val="00F63AFD"/>
    <w:rsid w:val="00F643CF"/>
    <w:rsid w:val="00F645AD"/>
    <w:rsid w:val="00F6475F"/>
    <w:rsid w:val="00F649C5"/>
    <w:rsid w:val="00F64A94"/>
    <w:rsid w:val="00F654B6"/>
    <w:rsid w:val="00F65788"/>
    <w:rsid w:val="00F65877"/>
    <w:rsid w:val="00F65F59"/>
    <w:rsid w:val="00F66C36"/>
    <w:rsid w:val="00F674AF"/>
    <w:rsid w:val="00F67A85"/>
    <w:rsid w:val="00F67EB9"/>
    <w:rsid w:val="00F70A8B"/>
    <w:rsid w:val="00F71192"/>
    <w:rsid w:val="00F71798"/>
    <w:rsid w:val="00F71CCD"/>
    <w:rsid w:val="00F71E11"/>
    <w:rsid w:val="00F7209C"/>
    <w:rsid w:val="00F72CC7"/>
    <w:rsid w:val="00F73042"/>
    <w:rsid w:val="00F7318F"/>
    <w:rsid w:val="00F7367F"/>
    <w:rsid w:val="00F73D6A"/>
    <w:rsid w:val="00F73DF4"/>
    <w:rsid w:val="00F73F3F"/>
    <w:rsid w:val="00F7462F"/>
    <w:rsid w:val="00F74C42"/>
    <w:rsid w:val="00F75912"/>
    <w:rsid w:val="00F75B1B"/>
    <w:rsid w:val="00F76970"/>
    <w:rsid w:val="00F76DF1"/>
    <w:rsid w:val="00F77A1A"/>
    <w:rsid w:val="00F77B55"/>
    <w:rsid w:val="00F80070"/>
    <w:rsid w:val="00F802DA"/>
    <w:rsid w:val="00F805FC"/>
    <w:rsid w:val="00F808EF"/>
    <w:rsid w:val="00F80D04"/>
    <w:rsid w:val="00F80EFB"/>
    <w:rsid w:val="00F8162E"/>
    <w:rsid w:val="00F82133"/>
    <w:rsid w:val="00F82418"/>
    <w:rsid w:val="00F82852"/>
    <w:rsid w:val="00F82DA1"/>
    <w:rsid w:val="00F83475"/>
    <w:rsid w:val="00F838C8"/>
    <w:rsid w:val="00F83A21"/>
    <w:rsid w:val="00F83A67"/>
    <w:rsid w:val="00F8450E"/>
    <w:rsid w:val="00F85B29"/>
    <w:rsid w:val="00F86AFF"/>
    <w:rsid w:val="00F8733D"/>
    <w:rsid w:val="00F87B8A"/>
    <w:rsid w:val="00F908FF"/>
    <w:rsid w:val="00F90BEF"/>
    <w:rsid w:val="00F90EF3"/>
    <w:rsid w:val="00F911EC"/>
    <w:rsid w:val="00F913D3"/>
    <w:rsid w:val="00F91825"/>
    <w:rsid w:val="00F91908"/>
    <w:rsid w:val="00F91A11"/>
    <w:rsid w:val="00F91D7C"/>
    <w:rsid w:val="00F92036"/>
    <w:rsid w:val="00F9323D"/>
    <w:rsid w:val="00F933F9"/>
    <w:rsid w:val="00F94DC8"/>
    <w:rsid w:val="00F94DEA"/>
    <w:rsid w:val="00F9512A"/>
    <w:rsid w:val="00F952D5"/>
    <w:rsid w:val="00F9608D"/>
    <w:rsid w:val="00F9640D"/>
    <w:rsid w:val="00F968AD"/>
    <w:rsid w:val="00F976CD"/>
    <w:rsid w:val="00FA01FE"/>
    <w:rsid w:val="00FA0DCA"/>
    <w:rsid w:val="00FA13E3"/>
    <w:rsid w:val="00FA1FEF"/>
    <w:rsid w:val="00FA20AD"/>
    <w:rsid w:val="00FA48BB"/>
    <w:rsid w:val="00FA4E60"/>
    <w:rsid w:val="00FA6067"/>
    <w:rsid w:val="00FA7F85"/>
    <w:rsid w:val="00FB05C1"/>
    <w:rsid w:val="00FB06B8"/>
    <w:rsid w:val="00FB070C"/>
    <w:rsid w:val="00FB098B"/>
    <w:rsid w:val="00FB0EA0"/>
    <w:rsid w:val="00FB1846"/>
    <w:rsid w:val="00FB1DFE"/>
    <w:rsid w:val="00FB2637"/>
    <w:rsid w:val="00FB297C"/>
    <w:rsid w:val="00FB2B9B"/>
    <w:rsid w:val="00FB3342"/>
    <w:rsid w:val="00FB3CA8"/>
    <w:rsid w:val="00FB6C1C"/>
    <w:rsid w:val="00FB7DF0"/>
    <w:rsid w:val="00FC0169"/>
    <w:rsid w:val="00FC02CB"/>
    <w:rsid w:val="00FC0C56"/>
    <w:rsid w:val="00FC0CE7"/>
    <w:rsid w:val="00FC1FCF"/>
    <w:rsid w:val="00FC2434"/>
    <w:rsid w:val="00FC2ECD"/>
    <w:rsid w:val="00FC378E"/>
    <w:rsid w:val="00FC3A1C"/>
    <w:rsid w:val="00FC3DC0"/>
    <w:rsid w:val="00FC3E5C"/>
    <w:rsid w:val="00FC50FD"/>
    <w:rsid w:val="00FC6A1C"/>
    <w:rsid w:val="00FC6EB2"/>
    <w:rsid w:val="00FC7549"/>
    <w:rsid w:val="00FC7F15"/>
    <w:rsid w:val="00FD03AF"/>
    <w:rsid w:val="00FD0927"/>
    <w:rsid w:val="00FD0AC8"/>
    <w:rsid w:val="00FD251F"/>
    <w:rsid w:val="00FD25DD"/>
    <w:rsid w:val="00FD2685"/>
    <w:rsid w:val="00FD2CBA"/>
    <w:rsid w:val="00FD3212"/>
    <w:rsid w:val="00FD32AE"/>
    <w:rsid w:val="00FD4293"/>
    <w:rsid w:val="00FD43FC"/>
    <w:rsid w:val="00FD442D"/>
    <w:rsid w:val="00FD4555"/>
    <w:rsid w:val="00FD5C23"/>
    <w:rsid w:val="00FD5F4D"/>
    <w:rsid w:val="00FD681C"/>
    <w:rsid w:val="00FD68C3"/>
    <w:rsid w:val="00FD7394"/>
    <w:rsid w:val="00FE020B"/>
    <w:rsid w:val="00FE044B"/>
    <w:rsid w:val="00FE0F8A"/>
    <w:rsid w:val="00FE1661"/>
    <w:rsid w:val="00FE17E2"/>
    <w:rsid w:val="00FE1C09"/>
    <w:rsid w:val="00FE1F81"/>
    <w:rsid w:val="00FE2973"/>
    <w:rsid w:val="00FE2ABA"/>
    <w:rsid w:val="00FE2C60"/>
    <w:rsid w:val="00FE2D7B"/>
    <w:rsid w:val="00FE2DEE"/>
    <w:rsid w:val="00FE34AB"/>
    <w:rsid w:val="00FE3B86"/>
    <w:rsid w:val="00FE4365"/>
    <w:rsid w:val="00FE4EE5"/>
    <w:rsid w:val="00FE54B0"/>
    <w:rsid w:val="00FE59C8"/>
    <w:rsid w:val="00FE59D5"/>
    <w:rsid w:val="00FE5DE0"/>
    <w:rsid w:val="00FE6D73"/>
    <w:rsid w:val="00FE71F8"/>
    <w:rsid w:val="00FE7242"/>
    <w:rsid w:val="00FF06EC"/>
    <w:rsid w:val="00FF1131"/>
    <w:rsid w:val="00FF1B84"/>
    <w:rsid w:val="00FF1C00"/>
    <w:rsid w:val="00FF21BF"/>
    <w:rsid w:val="00FF28FE"/>
    <w:rsid w:val="00FF2B70"/>
    <w:rsid w:val="00FF3971"/>
    <w:rsid w:val="00FF44B1"/>
    <w:rsid w:val="00FF4B53"/>
    <w:rsid w:val="00FF5E0F"/>
    <w:rsid w:val="00FF6910"/>
    <w:rsid w:val="60FD75B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正文 New"/>
    <w:uiPriority w:val="0"/>
    <w:pPr>
      <w:widowControl w:val="0"/>
      <w:jc w:val="both"/>
    </w:pPr>
    <w:rPr>
      <w:rFonts w:ascii="Times New Roman" w:hAnsi="Times New Roman" w:eastAsia="仿宋_GB2312" w:cs="Times New Roman"/>
      <w:kern w:val="2"/>
      <w:sz w:val="32"/>
      <w:szCs w:val="20"/>
      <w:lang w:val="en-US" w:eastAsia="zh-CN" w:bidi="ar-SA"/>
    </w:r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503</Words>
  <Characters>2873</Characters>
  <Lines>23</Lines>
  <Paragraphs>6</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2020-05-09T02:53:00Z</dcterms:created>
  <dc:creator>马莎菲</dc:creator>
  <cp:lastModifiedBy>黄蕾</cp:lastModifiedBy>
  <dcterms:modified xsi:type="dcterms:W3CDTF">2020-05-22T02:24:29Z</dcterms:modified>
  <dc:title>清远市清新区区级非营利组织免税资格</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