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国家税务总局中山市税务局</w:t>
      </w:r>
      <w:r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  <w:t>第一税务分局（重点税源企业税收服务和管理局）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税务行政职权运行流程图</w:t>
      </w:r>
    </w:p>
    <w:p>
      <w:pPr>
        <w:adjustRightInd w:val="0"/>
        <w:snapToGrid w:val="0"/>
        <w:spacing w:line="580" w:lineRule="exact"/>
        <w:jc w:val="center"/>
        <w:rPr>
          <w:rFonts w:hint="eastAsia" w:ascii="宋体" w:hAnsi="宋体"/>
          <w:b/>
          <w:color w:val="auto"/>
          <w:sz w:val="36"/>
          <w:szCs w:val="36"/>
        </w:rPr>
      </w:pP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</w:rPr>
        <w:t>一、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税费征收</w: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出口货物劳务及应税服务退（免）税办理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bookmarkStart w:id="0" w:name="_GoBack"/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5" o:spt="75" alt="" type="#_x0000_t75" style="height:447.25pt;width:345.8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5">
            <o:LockedField>false</o:LockedField>
          </o:OLEObject>
        </w:object>
      </w:r>
      <w:bookmarkEnd w:id="0"/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出口退（免）税企业分类管理评定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307.5pt;width:306pt;" o:ole="t" filled="f" o:preferrelative="t" stroked="f" coordsize="21600,21600">
            <v:path/>
            <v:fill on="f" focussize="0,0"/>
            <v:stroke on="f"/>
            <v:imagedata r:id="rId8" o:title=""/>
            <o:lock v:ext="edit" aspectratio="f"/>
            <w10:wrap type="none"/>
            <w10:anchorlock/>
          </v:shape>
          <o:OLEObject Type="Embed" ProgID="Visio.Drawing.15" ShapeID="_x0000_i1026" DrawAspect="Content" ObjectID="_1468075726" r:id="rId7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二、监管执法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纳税人税收风险分析及组织应对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7" o:spt="75" type="#_x0000_t75" style="height:241.5pt;width:128.25pt;" o:ole="t" filled="f" o:preferrelative="t" stroked="f" coordsize="21600,21600">
            <v:path/>
            <v:fill on="f" focussize="0,0"/>
            <v:stroke on="f"/>
            <v:imagedata r:id="rId10" o:title=""/>
            <o:lock v:ext="edit" aspectratio="f"/>
            <w10:wrap type="none"/>
            <w10:anchorlock/>
          </v:shape>
          <o:OLEObject Type="Embed" ProgID="Visio.Drawing.15" ShapeID="_x0000_i1027" DrawAspect="Content" ObjectID="_1468075727" r:id="rId9">
            <o:LockedField>false</o:LockedField>
          </o:OLEObject>
        </w:objec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030101—030108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税务检查</w:t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8" o:spt="75" type="#_x0000_t75" style="height:496.2pt;width:415.2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Visio.Drawing.15" ShapeID="_x0000_i1028" DrawAspect="Content" ObjectID="_1468075728" r:id="rId11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三、其他</w:t>
      </w:r>
    </w:p>
    <w:p>
      <w:pPr>
        <w:numPr>
          <w:ilvl w:val="0"/>
          <w:numId w:val="0"/>
        </w:numP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政府信息公开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29" o:spt="75" type="#_x0000_t75" style="height:293.4pt;width:415.15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Visio.Drawing.15" ShapeID="_x0000_i1029" DrawAspect="Content" ObjectID="_1468075729" r:id="rId13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22"/>
        </w:rPr>
        <w:br w:type="page"/>
      </w: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信访事项处理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i/>
          <w:iCs/>
          <w:color w:val="auto"/>
        </w:rPr>
      </w:pPr>
    </w:p>
    <w:p>
      <w:pPr>
        <w:adjustRightInd w:val="0"/>
        <w:snapToGrid w:val="0"/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0" o:spt="75" type="#_x0000_t75" style="height:174pt;width:150pt;" o:ole="t" filled="f" o:preferrelative="t" stroked="f" coordsize="21600,21600">
            <v:path/>
            <v:fill on="f" focussize="0,0"/>
            <v:stroke on="f"/>
            <v:imagedata r:id="rId16" o:title=""/>
            <o:lock v:ext="edit" aspectratio="f"/>
            <w10:wrap type="none"/>
            <w10:anchorlock/>
          </v:shape>
          <o:OLEObject Type="Embed" ProgID="Visio.Drawing.15" ShapeID="_x0000_i1030" DrawAspect="Content" ObjectID="_1468075730" r:id="rId15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F7CB6"/>
    <w:rsid w:val="01A25606"/>
    <w:rsid w:val="078467EB"/>
    <w:rsid w:val="15AE4E45"/>
    <w:rsid w:val="252C624C"/>
    <w:rsid w:val="269F7BA8"/>
    <w:rsid w:val="520A605A"/>
    <w:rsid w:val="5CC5414B"/>
    <w:rsid w:val="5FB63069"/>
    <w:rsid w:val="622F7CB6"/>
    <w:rsid w:val="6ABB3EA4"/>
    <w:rsid w:val="73BA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emf"/><Relationship Id="rId7" Type="http://schemas.openxmlformats.org/officeDocument/2006/relationships/oleObject" Target="embeddings/oleObject2.bin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6.emf"/><Relationship Id="rId15" Type="http://schemas.openxmlformats.org/officeDocument/2006/relationships/oleObject" Target="embeddings/oleObject6.bin"/><Relationship Id="rId14" Type="http://schemas.openxmlformats.org/officeDocument/2006/relationships/image" Target="media/image5.emf"/><Relationship Id="rId13" Type="http://schemas.openxmlformats.org/officeDocument/2006/relationships/oleObject" Target="embeddings/oleObject5.bin"/><Relationship Id="rId12" Type="http://schemas.openxmlformats.org/officeDocument/2006/relationships/image" Target="media/image4.emf"/><Relationship Id="rId11" Type="http://schemas.openxmlformats.org/officeDocument/2006/relationships/oleObject" Target="embeddings/oleObject4.bin"/><Relationship Id="rId10" Type="http://schemas.openxmlformats.org/officeDocument/2006/relationships/image" Target="media/image3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2025-02-27T05:42:00Z</dcterms:created>
  <dc:creator>吴宇慧</dc:creator>
  <cp:lastModifiedBy>吴宇慧</cp:lastModifiedBy>
  <dcterms:modified xsi:type="dcterms:W3CDTF">2026-09-24T06:03:27Z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