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580" w:lineRule="exact"/>
        <w:jc w:val="center"/>
        <w:rPr>
          <w:rFonts w:hint="eastAsia" w:ascii="方正小标宋简体" w:hAnsi="宋体" w:eastAsia="方正小标宋简体"/>
          <w:color w:val="auto"/>
          <w:sz w:val="36"/>
          <w:szCs w:val="36"/>
          <w:lang w:val="en-US" w:eastAsia="zh-CN"/>
        </w:rPr>
      </w:pPr>
      <w:r>
        <w:rPr>
          <w:rFonts w:hint="eastAsia" w:ascii="方正小标宋简体" w:hAnsi="宋体" w:eastAsia="方正小标宋简体"/>
          <w:color w:val="auto"/>
          <w:sz w:val="36"/>
          <w:szCs w:val="36"/>
        </w:rPr>
        <w:t>国家税务总局中山市税务局</w:t>
      </w:r>
      <w:r>
        <w:rPr>
          <w:rFonts w:hint="eastAsia" w:ascii="方正小标宋简体" w:hAnsi="宋体" w:eastAsia="方正小标宋简体"/>
          <w:color w:val="auto"/>
          <w:sz w:val="36"/>
          <w:szCs w:val="36"/>
          <w:lang w:eastAsia="zh-CN"/>
        </w:rPr>
        <w:t>稽查局</w:t>
      </w:r>
    </w:p>
    <w:p>
      <w:pPr>
        <w:adjustRightInd w:val="0"/>
        <w:snapToGrid w:val="0"/>
        <w:spacing w:line="580" w:lineRule="exact"/>
        <w:jc w:val="center"/>
        <w:rPr>
          <w:rFonts w:hint="eastAsia" w:ascii="方正小标宋简体" w:hAnsi="宋体" w:eastAsia="方正小标宋简体"/>
          <w:color w:val="auto"/>
          <w:sz w:val="36"/>
          <w:szCs w:val="36"/>
        </w:rPr>
      </w:pPr>
      <w:r>
        <w:rPr>
          <w:rFonts w:hint="eastAsia" w:ascii="方正小标宋简体" w:hAnsi="宋体" w:eastAsia="方正小标宋简体"/>
          <w:color w:val="auto"/>
          <w:sz w:val="36"/>
          <w:szCs w:val="36"/>
        </w:rPr>
        <w:t>税务行政职权运行流程图</w:t>
      </w:r>
    </w:p>
    <w:p>
      <w:pPr>
        <w:widowControl/>
        <w:numPr>
          <w:ilvl w:val="0"/>
          <w:numId w:val="0"/>
        </w:numPr>
        <w:overflowPunct w:val="0"/>
        <w:autoSpaceDE w:val="0"/>
        <w:autoSpaceDN w:val="0"/>
        <w:adjustRightInd w:val="0"/>
        <w:textAlignment w:val="baseline"/>
        <w:rPr>
          <w:rFonts w:hint="eastAsia" w:ascii="黑体" w:hAnsi="黑体" w:eastAsia="黑体" w:cs="黑体"/>
          <w:color w:val="auto"/>
          <w:kern w:val="0"/>
          <w:sz w:val="32"/>
          <w:szCs w:val="32"/>
          <w:lang w:eastAsia="zh-CN"/>
        </w:rPr>
      </w:pPr>
    </w:p>
    <w:p>
      <w:pPr>
        <w:widowControl/>
        <w:numPr>
          <w:ilvl w:val="0"/>
          <w:numId w:val="0"/>
        </w:numPr>
        <w:overflowPunct w:val="0"/>
        <w:autoSpaceDE w:val="0"/>
        <w:autoSpaceDN w:val="0"/>
        <w:adjustRightInd w:val="0"/>
        <w:textAlignment w:val="baseline"/>
        <w:rPr>
          <w:rFonts w:hint="eastAsia" w:ascii="黑体" w:hAnsi="黑体" w:eastAsia="黑体" w:cs="黑体"/>
          <w:color w:val="auto"/>
          <w:kern w:val="0"/>
          <w:sz w:val="32"/>
          <w:szCs w:val="32"/>
          <w:lang w:val="en-US" w:eastAsia="zh"/>
        </w:rPr>
      </w:pPr>
      <w:r>
        <w:rPr>
          <w:rFonts w:hint="eastAsia" w:ascii="黑体" w:hAnsi="黑体" w:eastAsia="黑体" w:cs="黑体"/>
          <w:color w:val="auto"/>
          <w:kern w:val="0"/>
          <w:sz w:val="32"/>
          <w:szCs w:val="32"/>
          <w:lang w:val="en-US" w:eastAsia="zh-CN"/>
        </w:rPr>
        <w:t>一、</w:t>
      </w:r>
      <w:r>
        <w:rPr>
          <w:rFonts w:hint="eastAsia" w:ascii="黑体" w:hAnsi="黑体" w:eastAsia="黑体" w:cs="黑体"/>
          <w:color w:val="auto"/>
          <w:kern w:val="0"/>
          <w:sz w:val="32"/>
          <w:szCs w:val="32"/>
          <w:lang w:val="en-US" w:eastAsia="zh"/>
        </w:rPr>
        <w:t>税务管理</w:t>
      </w:r>
    </w:p>
    <w:p>
      <w:pPr>
        <w:rPr>
          <w:rFonts w:hint="eastAsia" w:ascii="仿宋_GB2312" w:hAnsi="仿宋" w:eastAsia="仿宋_GB2312"/>
          <w:color w:val="auto"/>
          <w:sz w:val="32"/>
          <w:szCs w:val="32"/>
          <w:lang w:val="en-US" w:eastAsia="zh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/>
          <w:color w:val="auto"/>
          <w:sz w:val="32"/>
          <w:szCs w:val="32"/>
          <w:lang w:val="en-US" w:eastAsia="zh"/>
        </w:rPr>
        <w:t xml:space="preserve">082400 </w:t>
      </w:r>
      <w:r>
        <w:rPr>
          <w:rFonts w:hint="eastAsia" w:ascii="仿宋_GB2312" w:hAnsi="仿宋" w:eastAsia="仿宋_GB2312"/>
          <w:color w:val="auto"/>
          <w:sz w:val="32"/>
          <w:szCs w:val="32"/>
          <w:lang w:val="en-US" w:eastAsia="zh-CN"/>
        </w:rPr>
        <w:t>涉税信息报送管理</w:t>
      </w:r>
    </w:p>
    <w:p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widowControl/>
        <w:numPr>
          <w:ilvl w:val="0"/>
          <w:numId w:val="0"/>
        </w:numPr>
        <w:overflowPunct w:val="0"/>
        <w:autoSpaceDE w:val="0"/>
        <w:autoSpaceDN w:val="0"/>
        <w:adjustRightInd w:val="0"/>
        <w:textAlignment w:val="baseline"/>
        <w:rPr>
          <w:rFonts w:hint="eastAsia" w:ascii="仿宋_GB2312" w:hAnsi="仿宋" w:eastAsia="仿宋_GB2312"/>
          <w:sz w:val="32"/>
          <w:szCs w:val="32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object>
          <v:shape id="_x0000_i1025" o:spt="75" type="#_x0000_t75" style="height:357pt;width:396pt;" o:ole="t" filled="f" o:preferrelative="t" stroked="f" coordsize="21600,21600">
            <v:path/>
            <v:fill on="f" focussize="0,0"/>
            <v:stroke on="f"/>
            <v:imagedata r:id="rId6" o:title=""/>
            <o:lock v:ext="edit" aspectratio="f"/>
            <w10:wrap type="none"/>
            <w10:anchorlock/>
          </v:shape>
          <o:OLEObject Type="Embed" ProgID="Visio.DrawingConvertable.15" ShapeID="_x0000_i1025" DrawAspect="Content" ObjectID="_1468075725" r:id="rId5">
            <o:LockedField>false</o:LockedField>
          </o:OLEObject>
        </w:object>
      </w:r>
    </w:p>
    <w:p>
      <w:pPr>
        <w:widowControl/>
        <w:numPr>
          <w:ilvl w:val="0"/>
          <w:numId w:val="0"/>
        </w:numPr>
        <w:overflowPunct w:val="0"/>
        <w:autoSpaceDE w:val="0"/>
        <w:autoSpaceDN w:val="0"/>
        <w:adjustRightInd w:val="0"/>
        <w:textAlignment w:val="baseline"/>
        <w:rPr>
          <w:rFonts w:hint="eastAsia" w:ascii="黑体" w:hAnsi="黑体" w:eastAsia="黑体" w:cs="黑体"/>
          <w:color w:val="auto"/>
          <w:kern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color w:val="auto"/>
          <w:kern w:val="0"/>
          <w:sz w:val="32"/>
          <w:szCs w:val="32"/>
          <w:lang w:val="en-US" w:eastAsia="zh-CN"/>
        </w:rPr>
        <w:t>二</w:t>
      </w:r>
      <w:r>
        <w:rPr>
          <w:rFonts w:hint="eastAsia" w:ascii="黑体" w:hAnsi="黑体" w:eastAsia="黑体" w:cs="黑体"/>
          <w:color w:val="auto"/>
          <w:kern w:val="0"/>
          <w:sz w:val="32"/>
          <w:szCs w:val="32"/>
          <w:lang w:eastAsia="zh-CN"/>
        </w:rPr>
        <w:t>、税费征收</w: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012</w:t>
      </w:r>
      <w:r>
        <w:rPr>
          <w:rFonts w:hint="eastAsia" w:ascii="仿宋_GB2312" w:hAnsi="仿宋" w:eastAsia="仿宋_GB2312"/>
          <w:color w:val="auto"/>
          <w:sz w:val="32"/>
          <w:szCs w:val="32"/>
          <w:lang w:val="en-US" w:eastAsia="zh-CN"/>
        </w:rPr>
        <w:t>2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00</w:t>
      </w:r>
      <w:r>
        <w:rPr>
          <w:rFonts w:hint="eastAsia" w:ascii="仿宋_GB2312" w:hAnsi="仿宋" w:eastAsia="仿宋_GB2312"/>
          <w:color w:val="auto"/>
          <w:sz w:val="32"/>
          <w:szCs w:val="32"/>
        </w:rPr>
        <w:tab/>
      </w:r>
      <w:r>
        <w:rPr>
          <w:rFonts w:hint="eastAsia" w:ascii="仿宋_GB2312" w:hAnsi="仿宋" w:eastAsia="仿宋_GB2312"/>
          <w:color w:val="auto"/>
          <w:sz w:val="32"/>
          <w:szCs w:val="32"/>
        </w:rPr>
        <w:t>核定应纳税额</w: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center"/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object>
          <v:shape id="_x0000_i1026" o:spt="75" type="#_x0000_t75" style="height:290.25pt;width:279.05pt;" o:ole="t" filled="f" o:preferrelative="t" stroked="f" coordsize="21600,21600">
            <v:path/>
            <v:fill on="f" focussize="0,0"/>
            <v:stroke on="f"/>
            <v:imagedata r:id="rId8" o:title=""/>
            <o:lock v:ext="edit" aspectratio="t"/>
            <w10:wrap type="none"/>
            <w10:anchorlock/>
          </v:shape>
          <o:OLEObject Type="Embed" ProgID="Visio.Drawing.15" ShapeID="_x0000_i1026" DrawAspect="Content" ObjectID="_1468075726" r:id="rId7">
            <o:LockedField>false</o:LockedField>
          </o:OLEObject>
        </w:object>
      </w:r>
    </w:p>
    <w:p>
      <w:pPr>
        <w:spacing w:line="360" w:lineRule="auto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spacing w:line="360" w:lineRule="auto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spacing w:line="360" w:lineRule="auto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spacing w:line="360" w:lineRule="auto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spacing w:line="360" w:lineRule="auto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spacing w:line="360" w:lineRule="auto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spacing w:line="360" w:lineRule="auto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spacing w:line="360" w:lineRule="auto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spacing w:line="360" w:lineRule="auto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06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0600</w:t>
      </w:r>
      <w:r>
        <w:rPr>
          <w:rFonts w:hint="eastAsia" w:ascii="仿宋_GB2312" w:eastAsia="仿宋_GB2312"/>
          <w:color w:val="auto"/>
          <w:sz w:val="32"/>
          <w:szCs w:val="32"/>
        </w:rPr>
        <w:tab/>
      </w:r>
      <w:r>
        <w:rPr>
          <w:rFonts w:hint="eastAsia" w:ascii="仿宋_GB2312" w:eastAsia="仿宋_GB2312"/>
          <w:color w:val="auto"/>
          <w:sz w:val="32"/>
          <w:szCs w:val="32"/>
        </w:rPr>
        <w:t>对纳税担保的确认</w:t>
      </w:r>
    </w:p>
    <w:p>
      <w:pPr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center"/>
        <w:rPr>
          <w:rFonts w:hint="eastAsia" w:ascii="仿宋_GB2312" w:hAnsi="宋体" w:eastAsia="仿宋_GB2312" w:cs="宋体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object>
          <v:shape id="_x0000_i1027" o:spt="75" type="#_x0000_t75" style="height:300.75pt;width:299.9pt;" o:ole="t" filled="f" o:preferrelative="t" stroked="f" coordsize="21600,21600">
            <v:path/>
            <v:fill on="f" focussize="0,0"/>
            <v:stroke on="f"/>
            <v:imagedata r:id="rId10" o:title=""/>
            <o:lock v:ext="edit" aspectratio="t"/>
            <w10:wrap type="none"/>
            <w10:anchorlock/>
          </v:shape>
          <o:OLEObject Type="Embed" ProgID="Visio.Drawing.15" ShapeID="_x0000_i1027" DrawAspect="Content" ObjectID="_1468075727" r:id="rId9">
            <o:LockedField>false</o:LockedField>
          </o:OLEObject>
        </w:object>
      </w:r>
    </w:p>
    <w:p>
      <w:pPr>
        <w:spacing w:line="360" w:lineRule="auto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spacing w:line="360" w:lineRule="auto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spacing w:line="360" w:lineRule="auto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spacing w:line="360" w:lineRule="auto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spacing w:line="360" w:lineRule="auto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spacing w:line="360" w:lineRule="auto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spacing w:line="360" w:lineRule="auto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spacing w:line="360" w:lineRule="auto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spacing w:line="360" w:lineRule="auto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spacing w:line="360" w:lineRule="auto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spacing w:line="360" w:lineRule="auto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0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81000</w:t>
      </w:r>
      <w:r>
        <w:rPr>
          <w:rFonts w:hint="eastAsia" w:ascii="仿宋_GB2312" w:eastAsia="仿宋_GB2312"/>
          <w:color w:val="auto"/>
          <w:sz w:val="32"/>
          <w:szCs w:val="32"/>
        </w:rPr>
        <w:tab/>
      </w:r>
      <w:r>
        <w:rPr>
          <w:rFonts w:hint="eastAsia" w:ascii="仿宋_GB2312" w:eastAsia="仿宋_GB2312"/>
          <w:color w:val="auto"/>
          <w:sz w:val="32"/>
          <w:szCs w:val="32"/>
        </w:rPr>
        <w:t>通知出入境管理机关阻止欠税人出境</w:t>
      </w:r>
    </w:p>
    <w:p>
      <w:pPr>
        <w:spacing w:line="360" w:lineRule="auto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spacing w:line="360" w:lineRule="auto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object>
          <v:shape id="_x0000_i1046" o:spt="75" type="#_x0000_t75" style="height:277.1pt;width:415.45pt;" o:ole="t" filled="f" o:preferrelative="t" stroked="f" coordsize="21600,21600">
            <v:path/>
            <v:fill on="f" focussize="0,0"/>
            <v:stroke on="f"/>
            <v:imagedata r:id="rId12" o:title=""/>
            <o:lock v:ext="edit" aspectratio="t"/>
            <w10:wrap type="none"/>
            <w10:anchorlock/>
          </v:shape>
          <o:OLEObject Type="Embed" ProgID="Visio.Drawing.15" ShapeID="_x0000_i1046" DrawAspect="Content" ObjectID="_1468075728" r:id="rId11">
            <o:LockedField>false</o:LockedField>
          </o:OLEObject>
        </w:object>
      </w:r>
    </w:p>
    <w:p>
      <w:pPr>
        <w:spacing w:line="360" w:lineRule="auto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spacing w:line="360" w:lineRule="auto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spacing w:line="360" w:lineRule="auto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spacing w:line="360" w:lineRule="auto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spacing w:line="360" w:lineRule="auto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spacing w:line="360" w:lineRule="auto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spacing w:line="360" w:lineRule="auto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spacing w:line="360" w:lineRule="auto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spacing w:line="360" w:lineRule="auto"/>
        <w:jc w:val="right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spacing w:line="360" w:lineRule="auto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012400</w:t>
      </w:r>
      <w:r>
        <w:rPr>
          <w:rFonts w:hint="eastAsia" w:ascii="仿宋_GB2312" w:hAnsi="仿宋" w:eastAsia="仿宋_GB2312"/>
          <w:color w:val="auto"/>
          <w:sz w:val="32"/>
          <w:szCs w:val="32"/>
        </w:rPr>
        <w:tab/>
      </w:r>
      <w:r>
        <w:rPr>
          <w:rFonts w:hint="eastAsia" w:ascii="仿宋_GB2312" w:hAnsi="仿宋" w:eastAsia="仿宋_GB2312"/>
          <w:color w:val="auto"/>
          <w:sz w:val="32"/>
          <w:szCs w:val="32"/>
        </w:rPr>
        <w:t>税收优先权</w: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spacing w:line="360" w:lineRule="auto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object>
          <v:shape id="_x0000_i1028" o:spt="75" type="#_x0000_t75" style="height:314.4pt;width:454.4pt;" o:ole="t" filled="f" o:preferrelative="t" stroked="f" coordsize="21600,21600">
            <v:path/>
            <v:fill on="f" focussize="0,0"/>
            <v:stroke on="f"/>
            <v:imagedata r:id="rId14" o:title=""/>
            <o:lock v:ext="edit" aspectratio="t"/>
            <w10:wrap type="none"/>
            <w10:anchorlock/>
          </v:shape>
          <o:OLEObject Type="Embed" ProgID="Visio.Drawing.15" ShapeID="_x0000_i1028" DrawAspect="Content" ObjectID="_1468075729" r:id="rId13">
            <o:LockedField>false</o:LockedField>
          </o:OLEObject>
        </w:object>
      </w:r>
    </w:p>
    <w:p>
      <w:pPr>
        <w:spacing w:line="360" w:lineRule="auto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spacing w:line="360" w:lineRule="auto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spacing w:line="360" w:lineRule="auto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spacing w:line="360" w:lineRule="auto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spacing w:line="360" w:lineRule="auto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spacing w:line="360" w:lineRule="auto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spacing w:line="360" w:lineRule="auto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spacing w:line="360" w:lineRule="auto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spacing w:line="360" w:lineRule="auto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012500</w:t>
      </w:r>
      <w:r>
        <w:rPr>
          <w:rFonts w:hint="eastAsia" w:ascii="仿宋_GB2312" w:hAnsi="仿宋" w:eastAsia="仿宋_GB2312"/>
          <w:color w:val="auto"/>
          <w:sz w:val="32"/>
          <w:szCs w:val="32"/>
        </w:rPr>
        <w:tab/>
      </w:r>
      <w:r>
        <w:rPr>
          <w:rFonts w:hint="eastAsia" w:ascii="仿宋_GB2312" w:hAnsi="仿宋" w:eastAsia="仿宋_GB2312"/>
          <w:color w:val="auto"/>
          <w:sz w:val="32"/>
          <w:szCs w:val="32"/>
        </w:rPr>
        <w:t>代位权、撤销权</w: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object>
          <v:shape id="_x0000_i1029" o:spt="75" type="#_x0000_t75" style="height:284.9pt;width:408.7pt;" o:ole="t" filled="f" o:preferrelative="t" stroked="f" coordsize="21600,21600">
            <v:path/>
            <v:fill on="f" focussize="0,0"/>
            <v:stroke on="f"/>
            <v:imagedata r:id="rId16" o:title=""/>
            <o:lock v:ext="edit" aspectratio="t"/>
            <w10:wrap type="none"/>
            <w10:anchorlock/>
          </v:shape>
          <o:OLEObject Type="Embed" ProgID="Visio.Drawing.15" ShapeID="_x0000_i1029" DrawAspect="Content" ObjectID="_1468075730" r:id="rId15">
            <o:LockedField>false</o:LockedField>
          </o:OLEObject>
        </w:object>
      </w:r>
    </w:p>
    <w:p>
      <w:pPr>
        <w:spacing w:line="360" w:lineRule="auto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spacing w:line="360" w:lineRule="auto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spacing w:line="360" w:lineRule="auto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spacing w:line="360" w:lineRule="auto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spacing w:line="360" w:lineRule="auto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spacing w:line="360" w:lineRule="auto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spacing w:line="360" w:lineRule="auto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spacing w:line="360" w:lineRule="auto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spacing w:line="360" w:lineRule="auto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spacing w:line="360" w:lineRule="auto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spacing w:line="360" w:lineRule="auto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left"/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012</w:t>
      </w:r>
      <w:r>
        <w:rPr>
          <w:rFonts w:hint="eastAsia" w:ascii="仿宋_GB2312" w:hAnsi="仿宋" w:eastAsia="仿宋_GB2312"/>
          <w:color w:val="auto"/>
          <w:sz w:val="32"/>
          <w:szCs w:val="32"/>
          <w:lang w:val="en-US" w:eastAsia="zh-CN"/>
        </w:rPr>
        <w:t>6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00</w:t>
      </w:r>
      <w:r>
        <w:rPr>
          <w:rFonts w:hint="eastAsia" w:ascii="仿宋_GB2312" w:hAnsi="仿宋" w:eastAsia="仿宋_GB2312"/>
          <w:color w:val="auto"/>
          <w:sz w:val="32"/>
          <w:szCs w:val="32"/>
        </w:rPr>
        <w:tab/>
      </w:r>
      <w:r>
        <w:rPr>
          <w:rFonts w:hint="eastAsia" w:ascii="仿宋_GB2312" w:hAnsi="仿宋" w:eastAsia="仿宋_GB2312"/>
          <w:color w:val="auto"/>
          <w:sz w:val="32"/>
          <w:szCs w:val="32"/>
        </w:rPr>
        <w:t>多缴税款退（抵）</w:t>
      </w:r>
    </w:p>
    <w:p>
      <w:pPr>
        <w:spacing w:line="360" w:lineRule="auto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spacing w:line="360" w:lineRule="auto"/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object>
          <v:shape id="_x0000_i1047" o:spt="75" type="#_x0000_t75" style="height:347.7pt;width:414.85pt;" o:ole="t" filled="f" o:preferrelative="t" stroked="f" coordsize="21600,21600">
            <v:path/>
            <v:fill on="f" focussize="0,0"/>
            <v:stroke on="f"/>
            <v:imagedata r:id="rId18" o:title=""/>
            <o:lock v:ext="edit" aspectratio="f"/>
            <w10:wrap type="none"/>
            <w10:anchorlock/>
          </v:shape>
          <o:OLEObject Type="Embed" ProgID="Visio.Drawing.15" ShapeID="_x0000_i1047" DrawAspect="Content" ObjectID="_1468075731" r:id="rId17">
            <o:LockedField>false</o:LockedField>
          </o:OLEObject>
        </w:object>
      </w:r>
    </w:p>
    <w:p>
      <w:pPr>
        <w:spacing w:line="360" w:lineRule="auto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spacing w:line="360" w:lineRule="auto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spacing w:line="360" w:lineRule="auto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spacing w:line="360" w:lineRule="auto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spacing w:line="360" w:lineRule="auto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spacing w:line="360" w:lineRule="auto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spacing w:line="360" w:lineRule="auto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spacing w:line="360" w:lineRule="auto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spacing w:line="360" w:lineRule="auto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012</w:t>
      </w:r>
      <w:r>
        <w:rPr>
          <w:rFonts w:hint="eastAsia" w:ascii="仿宋_GB2312" w:hAnsi="仿宋" w:eastAsia="仿宋_GB2312"/>
          <w:color w:val="auto"/>
          <w:sz w:val="32"/>
          <w:szCs w:val="32"/>
          <w:lang w:val="en-US" w:eastAsia="zh-CN"/>
        </w:rPr>
        <w:t>7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00</w:t>
      </w:r>
      <w:r>
        <w:rPr>
          <w:rFonts w:hint="eastAsia" w:ascii="仿宋_GB2312" w:hAnsi="仿宋" w:eastAsia="仿宋_GB2312"/>
          <w:color w:val="auto"/>
          <w:sz w:val="32"/>
          <w:szCs w:val="32"/>
        </w:rPr>
        <w:tab/>
      </w:r>
      <w:r>
        <w:rPr>
          <w:rFonts w:hint="eastAsia" w:ascii="仿宋_GB2312" w:hAnsi="仿宋" w:eastAsia="仿宋_GB2312"/>
          <w:color w:val="auto"/>
          <w:sz w:val="32"/>
          <w:szCs w:val="32"/>
        </w:rPr>
        <w:t>税款追征追缴</w: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object>
          <v:shape id="_x0000_i1030" o:spt="75" type="#_x0000_t75" style="height:289.9pt;width:414.5pt;" o:ole="t" filled="f" o:preferrelative="t" stroked="f" coordsize="21600,21600">
            <v:path/>
            <v:fill on="f" focussize="0,0"/>
            <v:stroke on="f"/>
            <v:imagedata r:id="rId20" o:title=""/>
            <o:lock v:ext="edit" aspectratio="f"/>
            <w10:wrap type="none"/>
            <w10:anchorlock/>
          </v:shape>
          <o:OLEObject Type="Embed" ProgID="Visio.Drawing.15" ShapeID="_x0000_i1030" DrawAspect="Content" ObjectID="_1468075732" r:id="rId19">
            <o:LockedField>false</o:LockedField>
          </o:OLEObject>
        </w:object>
      </w:r>
    </w:p>
    <w:p>
      <w:pPr>
        <w:spacing w:line="360" w:lineRule="auto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spacing w:line="360" w:lineRule="auto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spacing w:line="360" w:lineRule="auto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spacing w:line="360" w:lineRule="auto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spacing w:line="360" w:lineRule="auto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spacing w:line="360" w:lineRule="auto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spacing w:line="360" w:lineRule="auto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spacing w:line="360" w:lineRule="auto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spacing w:line="360" w:lineRule="auto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spacing w:line="360" w:lineRule="auto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spacing w:line="360" w:lineRule="auto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08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14</w:t>
      </w:r>
      <w:r>
        <w:rPr>
          <w:rFonts w:hint="eastAsia" w:ascii="仿宋_GB2312" w:eastAsia="仿宋_GB2312"/>
          <w:color w:val="auto"/>
          <w:sz w:val="32"/>
          <w:szCs w:val="32"/>
        </w:rPr>
        <w:t>00</w:t>
      </w:r>
      <w:r>
        <w:rPr>
          <w:rFonts w:hint="eastAsia" w:ascii="仿宋_GB2312" w:eastAsia="仿宋_GB2312"/>
          <w:color w:val="auto"/>
          <w:sz w:val="32"/>
          <w:szCs w:val="32"/>
        </w:rPr>
        <w:tab/>
      </w:r>
      <w:r>
        <w:rPr>
          <w:rFonts w:hint="eastAsia" w:ascii="仿宋_GB2312" w:eastAsia="仿宋_GB2312"/>
          <w:color w:val="auto"/>
          <w:sz w:val="32"/>
          <w:szCs w:val="32"/>
        </w:rPr>
        <w:t>加收滞纳金</w:t>
      </w:r>
    </w:p>
    <w:p>
      <w:pPr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center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object>
          <v:shape id="_x0000_i1031" o:spt="75" type="#_x0000_t75" style="height:333.3pt;width:292.8pt;" o:ole="t" filled="f" o:preferrelative="t" stroked="f" coordsize="21600,21600">
            <v:path/>
            <v:fill on="f" focussize="0,0"/>
            <v:stroke on="f"/>
            <v:imagedata r:id="rId22" o:title=""/>
            <o:lock v:ext="edit" aspectratio="t"/>
            <w10:wrap type="none"/>
            <w10:anchorlock/>
          </v:shape>
          <o:OLEObject Type="Embed" ProgID="Visio.Drawing.15" ShapeID="_x0000_i1031" DrawAspect="Content" ObjectID="_1468075733" r:id="rId21">
            <o:LockedField>false</o:LockedField>
          </o:OLEObject>
        </w:object>
      </w:r>
    </w:p>
    <w:p>
      <w:pPr>
        <w:spacing w:line="360" w:lineRule="auto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spacing w:line="360" w:lineRule="auto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center"/>
        <w:rPr>
          <w:rFonts w:hint="eastAsia" w:ascii="仿宋_GB2312" w:eastAsia="仿宋_GB2312"/>
          <w:color w:val="auto"/>
          <w:sz w:val="32"/>
          <w:szCs w:val="32"/>
          <w:lang w:val="en-US" w:eastAsia="zh-CN"/>
        </w:rPr>
      </w:pPr>
    </w:p>
    <w:p>
      <w:pPr>
        <w:jc w:val="center"/>
        <w:rPr>
          <w:rFonts w:hint="eastAsia" w:ascii="仿宋_GB2312" w:eastAsia="仿宋_GB2312"/>
          <w:color w:val="auto"/>
          <w:sz w:val="32"/>
          <w:szCs w:val="32"/>
          <w:lang w:val="en-US" w:eastAsia="zh-CN"/>
        </w:rPr>
      </w:pPr>
    </w:p>
    <w:p>
      <w:pPr>
        <w:jc w:val="center"/>
        <w:rPr>
          <w:rFonts w:hint="eastAsia" w:ascii="仿宋_GB2312" w:eastAsia="仿宋_GB2312"/>
          <w:color w:val="auto"/>
          <w:sz w:val="32"/>
          <w:szCs w:val="32"/>
          <w:lang w:val="en-US" w:eastAsia="zh-CN"/>
        </w:rPr>
      </w:pPr>
    </w:p>
    <w:p>
      <w:pPr>
        <w:jc w:val="center"/>
        <w:rPr>
          <w:rFonts w:hint="eastAsia" w:ascii="仿宋_GB2312" w:eastAsia="仿宋_GB2312"/>
          <w:color w:val="auto"/>
          <w:sz w:val="32"/>
          <w:szCs w:val="32"/>
          <w:lang w:val="en-US" w:eastAsia="zh-CN"/>
        </w:rPr>
      </w:pPr>
    </w:p>
    <w:p>
      <w:pPr>
        <w:jc w:val="center"/>
        <w:rPr>
          <w:rFonts w:hint="eastAsia" w:ascii="仿宋_GB2312" w:eastAsia="仿宋_GB2312"/>
          <w:color w:val="auto"/>
          <w:sz w:val="32"/>
          <w:szCs w:val="32"/>
          <w:lang w:val="en-US" w:eastAsia="zh-CN"/>
        </w:rPr>
      </w:pPr>
    </w:p>
    <w:p>
      <w:pPr>
        <w:jc w:val="center"/>
        <w:rPr>
          <w:rFonts w:hint="eastAsia" w:ascii="仿宋_GB2312" w:eastAsia="仿宋_GB2312"/>
          <w:color w:val="auto"/>
          <w:sz w:val="32"/>
          <w:szCs w:val="32"/>
          <w:lang w:val="en-US" w:eastAsia="zh-CN"/>
        </w:rPr>
      </w:pPr>
    </w:p>
    <w:p>
      <w:pPr>
        <w:jc w:val="center"/>
        <w:rPr>
          <w:rFonts w:hint="eastAsia" w:ascii="仿宋_GB2312" w:eastAsia="仿宋_GB2312"/>
          <w:color w:val="auto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rPr>
          <w:rFonts w:hint="eastAsia" w:ascii="黑体" w:hAnsi="黑体" w:eastAsia="黑体"/>
          <w:color w:val="auto"/>
          <w:sz w:val="32"/>
          <w:szCs w:val="22"/>
          <w:lang w:eastAsia="zh-CN"/>
        </w:rPr>
      </w:pPr>
      <w:r>
        <w:rPr>
          <w:rFonts w:hint="eastAsia" w:ascii="黑体" w:hAnsi="黑体" w:eastAsia="黑体"/>
          <w:color w:val="auto"/>
          <w:sz w:val="32"/>
          <w:szCs w:val="22"/>
          <w:lang w:val="en-US" w:eastAsia="zh-CN"/>
        </w:rPr>
        <w:t>三</w:t>
      </w:r>
      <w:r>
        <w:rPr>
          <w:rFonts w:hint="eastAsia" w:ascii="黑体" w:hAnsi="黑体" w:eastAsia="黑体"/>
          <w:color w:val="auto"/>
          <w:sz w:val="32"/>
          <w:szCs w:val="22"/>
          <w:lang w:eastAsia="zh-CN"/>
        </w:rPr>
        <w:t>、监管执法</w:t>
      </w:r>
    </w:p>
    <w:p>
      <w:pPr>
        <w:jc w:val="both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adjustRightInd w:val="0"/>
        <w:snapToGrid w:val="0"/>
        <w:spacing w:line="360" w:lineRule="auto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020100</w:t>
      </w:r>
      <w:r>
        <w:rPr>
          <w:rFonts w:hint="eastAsia" w:ascii="仿宋_GB2312" w:eastAsia="仿宋_GB2312"/>
          <w:color w:val="auto"/>
          <w:sz w:val="32"/>
          <w:szCs w:val="32"/>
        </w:rPr>
        <w:tab/>
      </w:r>
      <w:r>
        <w:rPr>
          <w:rFonts w:hint="eastAsia" w:ascii="仿宋_GB2312" w:eastAsia="仿宋_GB2312"/>
          <w:color w:val="auto"/>
          <w:sz w:val="32"/>
          <w:szCs w:val="32"/>
        </w:rPr>
        <w:t>查封、扣押商品、货物或者其他财产</w:t>
      </w:r>
    </w:p>
    <w:p>
      <w:pPr>
        <w:adjustRightInd w:val="0"/>
        <w:snapToGrid w:val="0"/>
        <w:spacing w:line="360" w:lineRule="auto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center"/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object>
          <v:shape id="_x0000_i1034" o:spt="75" type="#_x0000_t75" style="height:299.75pt;width:446.45pt;" o:ole="t" filled="f" o:preferrelative="t" stroked="f" coordsize="21600,21600">
            <v:path/>
            <v:fill on="f" focussize="0,0"/>
            <v:stroke on="f"/>
            <v:imagedata r:id="rId24" o:title=""/>
            <o:lock v:ext="edit" aspectratio="t"/>
            <w10:wrap type="none"/>
            <w10:anchorlock/>
          </v:shape>
          <o:OLEObject Type="Embed" ProgID="Visio.Drawing.15" ShapeID="_x0000_i1034" DrawAspect="Content" ObjectID="_1468075734" r:id="rId23">
            <o:LockedField>false</o:LockedField>
          </o:OLEObject>
        </w:object>
      </w:r>
    </w:p>
    <w:p>
      <w:pPr>
        <w:jc w:val="center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center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center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center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center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center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center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spacing w:line="360" w:lineRule="auto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020200</w:t>
      </w:r>
      <w:r>
        <w:rPr>
          <w:rFonts w:hint="eastAsia" w:ascii="仿宋_GB2312" w:eastAsia="仿宋_GB2312"/>
          <w:color w:val="auto"/>
          <w:sz w:val="32"/>
          <w:szCs w:val="32"/>
        </w:rPr>
        <w:tab/>
      </w:r>
      <w:r>
        <w:rPr>
          <w:rFonts w:hint="eastAsia" w:ascii="仿宋_GB2312" w:eastAsia="仿宋_GB2312"/>
          <w:color w:val="auto"/>
          <w:sz w:val="32"/>
          <w:szCs w:val="32"/>
        </w:rPr>
        <w:t>冻结存款</w:t>
      </w:r>
    </w:p>
    <w:p>
      <w:pPr>
        <w:spacing w:line="360" w:lineRule="auto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tabs>
          <w:tab w:val="left" w:pos="4914"/>
        </w:tabs>
        <w:spacing w:line="360" w:lineRule="auto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object>
          <v:shape id="_x0000_i1035" o:spt="75" type="#_x0000_t75" style="height:425.95pt;width:428.25pt;" o:ole="t" filled="f" o:preferrelative="t" stroked="f" coordsize="21600,21600">
            <v:path/>
            <v:fill on="f" focussize="0,0"/>
            <v:stroke on="f"/>
            <v:imagedata r:id="rId26" o:title=""/>
            <o:lock v:ext="edit" aspectratio="t"/>
            <w10:wrap type="none"/>
            <w10:anchorlock/>
          </v:shape>
          <o:OLEObject Type="Embed" ProgID="Visio.Drawing.15" ShapeID="_x0000_i1035" DrawAspect="Content" ObjectID="_1468075735" r:id="rId25">
            <o:LockedField>false</o:LockedField>
          </o:OLEObject>
        </w:object>
      </w:r>
    </w:p>
    <w:p>
      <w:pPr>
        <w:jc w:val="center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br w:type="page"/>
      </w:r>
    </w:p>
    <w:p>
      <w:pPr>
        <w:spacing w:line="360" w:lineRule="auto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020300</w:t>
      </w:r>
      <w:r>
        <w:rPr>
          <w:rFonts w:hint="eastAsia" w:ascii="仿宋_GB2312" w:eastAsia="仿宋_GB2312"/>
          <w:color w:val="auto"/>
          <w:sz w:val="32"/>
          <w:szCs w:val="32"/>
        </w:rPr>
        <w:tab/>
      </w:r>
      <w:r>
        <w:rPr>
          <w:rFonts w:hint="eastAsia" w:ascii="仿宋_GB2312" w:eastAsia="仿宋_GB2312"/>
          <w:color w:val="auto"/>
          <w:sz w:val="32"/>
          <w:szCs w:val="32"/>
        </w:rPr>
        <w:t>加处罚款</w:t>
      </w:r>
    </w:p>
    <w:p>
      <w:pPr>
        <w:spacing w:line="360" w:lineRule="auto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spacing w:line="360" w:lineRule="auto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object>
          <v:shape id="_x0000_i1036" o:spt="75" type="#_x0000_t75" style="height:257.85pt;width:415.15pt;" o:ole="t" filled="f" o:preferrelative="t" stroked="f" coordsize="21600,21600">
            <v:path/>
            <v:fill on="f" focussize="0,0"/>
            <v:stroke on="f"/>
            <v:imagedata r:id="rId28" o:title=""/>
            <o:lock v:ext="edit" aspectratio="t"/>
            <w10:wrap type="none"/>
            <w10:anchorlock/>
          </v:shape>
          <o:OLEObject Type="Embed" ProgID="Visio.Drawing.15" ShapeID="_x0000_i1036" DrawAspect="Content" ObjectID="_1468075736" r:id="rId27">
            <o:LockedField>false</o:LockedField>
          </o:OLEObject>
        </w:object>
      </w:r>
    </w:p>
    <w:p>
      <w:pPr>
        <w:jc w:val="center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center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center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center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center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center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center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center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center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center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center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center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spacing w:line="360" w:lineRule="auto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020400</w:t>
      </w:r>
      <w:r>
        <w:rPr>
          <w:rFonts w:hint="eastAsia" w:ascii="仿宋_GB2312" w:eastAsia="仿宋_GB2312"/>
          <w:color w:val="auto"/>
          <w:sz w:val="32"/>
          <w:szCs w:val="32"/>
        </w:rPr>
        <w:tab/>
      </w:r>
      <w:r>
        <w:rPr>
          <w:rFonts w:hint="eastAsia" w:ascii="仿宋_GB2312" w:eastAsia="仿宋_GB2312"/>
          <w:color w:val="auto"/>
          <w:sz w:val="32"/>
          <w:szCs w:val="32"/>
        </w:rPr>
        <w:t>强制扣缴税款、滞纳金、罚款</w:t>
      </w:r>
    </w:p>
    <w:p>
      <w:pPr>
        <w:spacing w:line="360" w:lineRule="auto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spacing w:line="360" w:lineRule="auto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object>
          <v:shape id="_x0000_i1037" o:spt="75" type="#_x0000_t75" style="height:465.05pt;width:383.3pt;" o:ole="t" filled="f" o:preferrelative="t" stroked="f" coordsize="21600,21600">
            <v:path/>
            <v:fill on="f" focussize="0,0"/>
            <v:stroke on="f"/>
            <v:imagedata r:id="rId30" o:title=""/>
            <o:lock v:ext="edit" aspectratio="t"/>
            <w10:wrap type="none"/>
            <w10:anchorlock/>
          </v:shape>
          <o:OLEObject Type="Embed" ProgID="Visio.Drawing.15" ShapeID="_x0000_i1037" DrawAspect="Content" ObjectID="_1468075737" r:id="rId29">
            <o:LockedField>false</o:LockedField>
          </o:OLEObject>
        </w:object>
      </w:r>
    </w:p>
    <w:p>
      <w:pPr>
        <w:jc w:val="center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center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center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center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center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spacing w:line="360" w:lineRule="auto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020500</w:t>
      </w:r>
      <w:r>
        <w:rPr>
          <w:rFonts w:hint="eastAsia" w:ascii="仿宋_GB2312" w:eastAsia="仿宋_GB2312"/>
          <w:color w:val="auto"/>
          <w:sz w:val="32"/>
          <w:szCs w:val="32"/>
        </w:rPr>
        <w:tab/>
      </w:r>
      <w:r>
        <w:rPr>
          <w:rFonts w:hint="eastAsia" w:ascii="仿宋_GB2312" w:eastAsia="仿宋_GB2312"/>
          <w:color w:val="auto"/>
          <w:sz w:val="32"/>
          <w:szCs w:val="32"/>
        </w:rPr>
        <w:t>拍卖、变卖商品、货物或者其他财产</w:t>
      </w:r>
    </w:p>
    <w:p>
      <w:pPr>
        <w:spacing w:line="360" w:lineRule="auto"/>
        <w:rPr>
          <w:rFonts w:hint="eastAsia" w:eastAsia="仿宋_GB2312"/>
          <w:color w:val="auto"/>
          <w:sz w:val="32"/>
          <w:szCs w:val="22"/>
        </w:rPr>
      </w:pPr>
    </w:p>
    <w:p>
      <w:pPr>
        <w:tabs>
          <w:tab w:val="left" w:pos="3241"/>
        </w:tabs>
        <w:spacing w:line="360" w:lineRule="auto"/>
        <w:rPr>
          <w:rFonts w:hint="eastAsia" w:ascii="仿宋_GB2312" w:hAnsi="仿宋" w:eastAsia="仿宋_GB2312"/>
          <w:color w:val="auto"/>
          <w:sz w:val="32"/>
          <w:szCs w:val="32"/>
        </w:rPr>
        <w:sectPr>
          <w:footerReference r:id="rId3" w:type="default"/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  <w:r>
        <w:rPr>
          <w:color w:val="auto"/>
        </w:rPr>
        <w:object>
          <v:shape id="_x0000_i1038" o:spt="75" type="#_x0000_t75" style="height:407.3pt;width:382.55pt;" o:ole="t" filled="f" o:preferrelative="t" stroked="f" coordsize="21600,21600">
            <v:path/>
            <v:fill on="f" focussize="0,0"/>
            <v:stroke on="f"/>
            <v:imagedata r:id="rId32" o:title=""/>
            <o:lock v:ext="edit" aspectratio="t"/>
            <w10:wrap type="none"/>
            <w10:anchorlock/>
          </v:shape>
          <o:OLEObject Type="Embed" ProgID="Visio.Drawing.15" ShapeID="_x0000_i1038" DrawAspect="Content" ObjectID="_1468075738" r:id="rId31">
            <o:LockedField>false</o:LockedField>
          </o:OLEObject>
        </w:object>
      </w:r>
    </w:p>
    <w:p>
      <w:pPr>
        <w:adjustRightInd w:val="0"/>
        <w:snapToGrid w:val="0"/>
        <w:spacing w:line="580" w:lineRule="exact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030101—030108</w:t>
      </w:r>
      <w:r>
        <w:rPr>
          <w:rFonts w:hint="eastAsia" w:ascii="仿宋_GB2312" w:eastAsia="仿宋_GB2312"/>
          <w:color w:val="auto"/>
          <w:sz w:val="32"/>
          <w:szCs w:val="32"/>
        </w:rPr>
        <w:tab/>
      </w:r>
      <w:r>
        <w:rPr>
          <w:rFonts w:hint="eastAsia" w:ascii="仿宋_GB2312" w:eastAsia="仿宋_GB2312"/>
          <w:color w:val="auto"/>
          <w:sz w:val="32"/>
          <w:szCs w:val="32"/>
        </w:rPr>
        <w:t>税务检查</w:t>
      </w:r>
    </w:p>
    <w:p>
      <w:pPr>
        <w:adjustRightInd w:val="0"/>
        <w:snapToGrid w:val="0"/>
        <w:spacing w:line="580" w:lineRule="exact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object>
          <v:shape id="_x0000_i1039" o:spt="75" type="#_x0000_t75" style="height:496.2pt;width:415.2pt;" o:ole="t" filled="f" o:preferrelative="t" stroked="f" coordsize="21600,21600">
            <v:path/>
            <v:fill on="f" focussize="0,0"/>
            <v:stroke on="f"/>
            <v:imagedata r:id="rId34" o:title=""/>
            <o:lock v:ext="edit" aspectratio="t"/>
            <w10:wrap type="none"/>
            <w10:anchorlock/>
          </v:shape>
          <o:OLEObject Type="Embed" ProgID="Visio.Drawing.15" ShapeID="_x0000_i1039" DrawAspect="Content" ObjectID="_1468075739" r:id="rId33">
            <o:LockedField>false</o:LockedField>
          </o:OLEObject>
        </w:object>
      </w:r>
    </w:p>
    <w:p>
      <w:pPr>
        <w:adjustRightInd w:val="0"/>
        <w:snapToGrid w:val="0"/>
        <w:spacing w:line="580" w:lineRule="exact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adjustRightInd w:val="0"/>
        <w:snapToGrid w:val="0"/>
        <w:spacing w:line="580" w:lineRule="exact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adjustRightInd w:val="0"/>
        <w:snapToGrid w:val="0"/>
        <w:spacing w:line="580" w:lineRule="exact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adjustRightInd w:val="0"/>
        <w:snapToGrid w:val="0"/>
        <w:spacing w:line="580" w:lineRule="exact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adjustRightInd w:val="0"/>
        <w:snapToGrid w:val="0"/>
        <w:spacing w:line="580" w:lineRule="exact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030300</w:t>
      </w:r>
      <w:r>
        <w:rPr>
          <w:rFonts w:hint="eastAsia" w:ascii="仿宋_GB2312" w:eastAsia="仿宋_GB2312"/>
          <w:color w:val="auto"/>
          <w:sz w:val="32"/>
          <w:szCs w:val="32"/>
        </w:rPr>
        <w:tab/>
      </w:r>
      <w:r>
        <w:rPr>
          <w:rFonts w:hint="eastAsia" w:ascii="仿宋_GB2312" w:eastAsia="仿宋_GB2312"/>
          <w:color w:val="auto"/>
          <w:sz w:val="32"/>
          <w:szCs w:val="32"/>
        </w:rPr>
        <w:t>纳税调整</w:t>
      </w:r>
    </w:p>
    <w:p>
      <w:pPr>
        <w:adjustRightInd w:val="0"/>
        <w:snapToGrid w:val="0"/>
        <w:spacing w:line="580" w:lineRule="exact"/>
        <w:rPr>
          <w:rFonts w:hint="eastAsia" w:eastAsia="仿宋_GB2312"/>
          <w:color w:val="auto"/>
          <w:sz w:val="32"/>
          <w:szCs w:val="22"/>
        </w:rPr>
      </w:pPr>
    </w:p>
    <w:p>
      <w:pPr>
        <w:jc w:val="center"/>
        <w:rPr>
          <w:rFonts w:hint="eastAsia" w:ascii="仿宋_GB2312" w:eastAsia="仿宋_GB2312"/>
          <w:color w:val="auto"/>
          <w:sz w:val="32"/>
          <w:szCs w:val="32"/>
          <w:lang w:val="en-US" w:eastAsia="zh-CN"/>
        </w:rPr>
      </w:pPr>
      <w:r>
        <w:rPr>
          <w:color w:val="auto"/>
        </w:rPr>
        <w:object>
          <v:shape id="_x0000_i1040" o:spt="75" type="#_x0000_t75" style="height:377.05pt;width:428.9pt;" o:ole="t" filled="f" o:preferrelative="t" stroked="f" coordsize="21600,21600">
            <v:path/>
            <v:fill on="f" focussize="0,0"/>
            <v:stroke on="f"/>
            <v:imagedata r:id="rId36" o:title=""/>
            <o:lock v:ext="edit" aspectratio="t"/>
            <w10:wrap type="none"/>
            <w10:anchorlock/>
          </v:shape>
          <o:OLEObject Type="Embed" ProgID="Visio.Drawing.15" ShapeID="_x0000_i1040" DrawAspect="Content" ObjectID="_1468075740" r:id="rId35">
            <o:LockedField>false</o:LockedField>
          </o:OLEObject>
        </w:object>
      </w:r>
    </w:p>
    <w:p>
      <w:pPr>
        <w:jc w:val="center"/>
        <w:rPr>
          <w:rFonts w:hint="eastAsia" w:ascii="仿宋_GB2312" w:eastAsia="仿宋_GB2312"/>
          <w:color w:val="auto"/>
          <w:sz w:val="32"/>
          <w:szCs w:val="32"/>
          <w:lang w:val="en-US" w:eastAsia="zh-CN"/>
        </w:rPr>
      </w:pPr>
    </w:p>
    <w:p>
      <w:pPr>
        <w:jc w:val="center"/>
        <w:rPr>
          <w:rFonts w:hint="eastAsia" w:ascii="仿宋_GB2312" w:eastAsia="仿宋_GB2312"/>
          <w:color w:val="auto"/>
          <w:sz w:val="32"/>
          <w:szCs w:val="32"/>
          <w:lang w:val="en-US" w:eastAsia="zh-CN"/>
        </w:rPr>
      </w:pPr>
    </w:p>
    <w:p>
      <w:pPr>
        <w:jc w:val="center"/>
        <w:rPr>
          <w:rFonts w:hint="eastAsia" w:ascii="仿宋_GB2312" w:eastAsia="仿宋_GB2312"/>
          <w:color w:val="auto"/>
          <w:sz w:val="32"/>
          <w:szCs w:val="32"/>
          <w:lang w:val="en-US" w:eastAsia="zh-CN"/>
        </w:rPr>
      </w:pPr>
    </w:p>
    <w:p>
      <w:pPr>
        <w:jc w:val="center"/>
        <w:rPr>
          <w:rFonts w:hint="eastAsia" w:ascii="仿宋_GB2312" w:eastAsia="仿宋_GB2312"/>
          <w:color w:val="auto"/>
          <w:sz w:val="32"/>
          <w:szCs w:val="32"/>
          <w:lang w:val="en-US" w:eastAsia="zh-CN"/>
        </w:rPr>
      </w:pPr>
    </w:p>
    <w:p>
      <w:pPr>
        <w:jc w:val="center"/>
        <w:rPr>
          <w:rFonts w:hint="eastAsia" w:ascii="仿宋_GB2312" w:eastAsia="仿宋_GB2312"/>
          <w:color w:val="auto"/>
          <w:sz w:val="32"/>
          <w:szCs w:val="32"/>
          <w:lang w:val="en-US" w:eastAsia="zh-CN"/>
        </w:rPr>
      </w:pPr>
    </w:p>
    <w:p>
      <w:pPr>
        <w:jc w:val="center"/>
        <w:rPr>
          <w:rFonts w:hint="eastAsia" w:ascii="仿宋_GB2312" w:eastAsia="仿宋_GB2312"/>
          <w:color w:val="auto"/>
          <w:sz w:val="32"/>
          <w:szCs w:val="32"/>
          <w:lang w:val="en-US" w:eastAsia="zh-CN"/>
        </w:rPr>
      </w:pPr>
    </w:p>
    <w:p>
      <w:pPr>
        <w:jc w:val="center"/>
        <w:rPr>
          <w:rFonts w:hint="eastAsia" w:ascii="仿宋_GB2312" w:eastAsia="仿宋_GB2312"/>
          <w:color w:val="auto"/>
          <w:sz w:val="32"/>
          <w:szCs w:val="32"/>
          <w:lang w:val="en-US" w:eastAsia="zh-CN"/>
        </w:rPr>
      </w:pPr>
    </w:p>
    <w:p>
      <w:pPr>
        <w:adjustRightInd w:val="0"/>
        <w:snapToGrid w:val="0"/>
        <w:spacing w:line="580" w:lineRule="exact"/>
        <w:rPr>
          <w:rFonts w:hint="eastAsia" w:ascii="仿宋_GB2312" w:eastAsia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color w:val="auto"/>
          <w:sz w:val="32"/>
          <w:szCs w:val="32"/>
        </w:rPr>
        <w:t>030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color w:val="auto"/>
          <w:sz w:val="32"/>
          <w:szCs w:val="32"/>
        </w:rPr>
        <w:t>00</w:t>
      </w:r>
      <w:r>
        <w:rPr>
          <w:rFonts w:hint="eastAsia" w:ascii="仿宋_GB2312" w:eastAsia="仿宋_GB2312"/>
          <w:color w:val="auto"/>
          <w:sz w:val="32"/>
          <w:szCs w:val="32"/>
        </w:rPr>
        <w:tab/>
      </w:r>
      <w:r>
        <w:rPr>
          <w:rFonts w:hint="eastAsia" w:ascii="仿宋_GB2312" w:eastAsia="仿宋_GB2312"/>
          <w:color w:val="auto"/>
          <w:sz w:val="32"/>
          <w:szCs w:val="32"/>
        </w:rPr>
        <w:t>涉税专业服务执业情况检查</w:t>
      </w:r>
      <w:r>
        <w:rPr>
          <w:rFonts w:hint="eastAsia" w:ascii="仿宋_GB2312" w:eastAsia="仿宋_GB2312"/>
          <w:sz w:val="32"/>
          <w:szCs w:val="32"/>
        </w:rPr>
        <w:pict>
          <v:shape id="Object 18" o:spid="_x0000_s1035" o:spt="75" type="#_x0000_t75" style="position:absolute;left:0pt;margin-left:-6pt;margin-top:67.75pt;height:326.45pt;width:414.85pt;z-index:251659264;mso-width-relative:page;mso-height-relative:page;" o:ole="t" filled="f" o:preferrelative="t" stroked="f" coordsize="21600,21600">
            <v:path/>
            <v:fill on="f" focussize="0,0"/>
            <v:stroke on="f"/>
            <v:imagedata r:id="rId38" o:title=""/>
            <o:lock v:ext="edit" aspectratio="f"/>
          </v:shape>
          <o:OLEObject Type="Embed" ProgID="Visio.DrawingConvertable.15" ShapeID="Object 18" DrawAspect="Content" ObjectID="_1468075741" r:id="rId37">
            <o:LockedField>false</o:LockedField>
          </o:OLEObject>
        </w:pict>
      </w:r>
    </w:p>
    <w:p>
      <w:pPr>
        <w:jc w:val="center"/>
        <w:rPr>
          <w:rFonts w:hint="eastAsia" w:ascii="仿宋_GB2312" w:eastAsia="仿宋_GB2312"/>
          <w:color w:val="auto"/>
          <w:sz w:val="32"/>
          <w:szCs w:val="32"/>
          <w:lang w:val="en-US" w:eastAsia="zh-CN"/>
        </w:rPr>
      </w:pPr>
    </w:p>
    <w:p>
      <w:pPr>
        <w:jc w:val="center"/>
        <w:rPr>
          <w:rFonts w:hint="eastAsia" w:ascii="仿宋_GB2312" w:eastAsia="仿宋_GB2312"/>
          <w:color w:val="auto"/>
          <w:sz w:val="32"/>
          <w:szCs w:val="32"/>
          <w:lang w:val="en-US" w:eastAsia="zh-CN"/>
        </w:rPr>
      </w:pPr>
    </w:p>
    <w:p>
      <w:pPr>
        <w:jc w:val="center"/>
        <w:rPr>
          <w:rFonts w:hint="eastAsia" w:ascii="仿宋_GB2312" w:eastAsia="仿宋_GB2312"/>
          <w:color w:val="auto"/>
          <w:sz w:val="32"/>
          <w:szCs w:val="32"/>
          <w:lang w:val="en-US" w:eastAsia="zh-CN"/>
        </w:rPr>
      </w:pPr>
    </w:p>
    <w:p>
      <w:pPr>
        <w:jc w:val="center"/>
        <w:rPr>
          <w:rFonts w:hint="eastAsia" w:ascii="仿宋_GB2312" w:eastAsia="仿宋_GB2312"/>
          <w:color w:val="auto"/>
          <w:sz w:val="32"/>
          <w:szCs w:val="32"/>
          <w:lang w:val="en-US" w:eastAsia="zh-CN"/>
        </w:rPr>
      </w:pPr>
    </w:p>
    <w:p>
      <w:pPr>
        <w:jc w:val="center"/>
        <w:rPr>
          <w:rFonts w:hint="eastAsia" w:ascii="仿宋_GB2312" w:eastAsia="仿宋_GB2312"/>
          <w:color w:val="auto"/>
          <w:sz w:val="32"/>
          <w:szCs w:val="32"/>
          <w:lang w:val="en-US" w:eastAsia="zh-CN"/>
        </w:rPr>
      </w:pPr>
    </w:p>
    <w:p>
      <w:pPr>
        <w:jc w:val="center"/>
        <w:rPr>
          <w:rFonts w:hint="eastAsia" w:ascii="仿宋_GB2312" w:eastAsia="仿宋_GB2312"/>
          <w:color w:val="auto"/>
          <w:sz w:val="32"/>
          <w:szCs w:val="32"/>
          <w:lang w:val="en-US" w:eastAsia="zh-CN"/>
        </w:rPr>
      </w:pPr>
    </w:p>
    <w:p>
      <w:pPr>
        <w:jc w:val="center"/>
        <w:rPr>
          <w:rFonts w:hint="eastAsia" w:ascii="仿宋_GB2312" w:eastAsia="仿宋_GB2312"/>
          <w:color w:val="auto"/>
          <w:sz w:val="32"/>
          <w:szCs w:val="32"/>
          <w:lang w:val="en-US" w:eastAsia="zh-CN"/>
        </w:rPr>
      </w:pPr>
    </w:p>
    <w:p>
      <w:pPr>
        <w:jc w:val="center"/>
        <w:rPr>
          <w:rFonts w:hint="eastAsia" w:ascii="仿宋_GB2312" w:eastAsia="仿宋_GB2312"/>
          <w:color w:val="auto"/>
          <w:sz w:val="32"/>
          <w:szCs w:val="32"/>
          <w:lang w:val="en-US" w:eastAsia="zh-CN"/>
        </w:rPr>
      </w:pPr>
    </w:p>
    <w:p>
      <w:pPr>
        <w:jc w:val="center"/>
        <w:rPr>
          <w:rFonts w:hint="eastAsia" w:ascii="仿宋_GB2312" w:eastAsia="仿宋_GB2312"/>
          <w:color w:val="auto"/>
          <w:sz w:val="32"/>
          <w:szCs w:val="32"/>
          <w:lang w:val="en-US" w:eastAsia="zh-CN"/>
        </w:rPr>
      </w:pPr>
    </w:p>
    <w:p>
      <w:pPr>
        <w:jc w:val="center"/>
        <w:rPr>
          <w:rFonts w:hint="eastAsia" w:ascii="仿宋_GB2312" w:eastAsia="仿宋_GB2312"/>
          <w:color w:val="auto"/>
          <w:sz w:val="32"/>
          <w:szCs w:val="32"/>
          <w:lang w:val="en-US" w:eastAsia="zh-CN"/>
        </w:rPr>
      </w:pPr>
    </w:p>
    <w:p>
      <w:pPr>
        <w:jc w:val="center"/>
        <w:rPr>
          <w:rFonts w:hint="eastAsia" w:ascii="仿宋_GB2312" w:eastAsia="仿宋_GB2312"/>
          <w:color w:val="auto"/>
          <w:sz w:val="32"/>
          <w:szCs w:val="32"/>
          <w:lang w:val="en-US" w:eastAsia="zh-CN"/>
        </w:rPr>
      </w:pPr>
    </w:p>
    <w:p>
      <w:pPr>
        <w:jc w:val="center"/>
        <w:rPr>
          <w:rFonts w:hint="eastAsia" w:ascii="仿宋_GB2312" w:eastAsia="仿宋_GB2312"/>
          <w:color w:val="auto"/>
          <w:sz w:val="32"/>
          <w:szCs w:val="32"/>
          <w:lang w:val="en-US" w:eastAsia="zh-CN"/>
        </w:rPr>
      </w:pPr>
    </w:p>
    <w:p>
      <w:pPr>
        <w:jc w:val="center"/>
        <w:rPr>
          <w:rFonts w:hint="eastAsia" w:ascii="仿宋_GB2312" w:eastAsia="仿宋_GB2312"/>
          <w:color w:val="auto"/>
          <w:sz w:val="32"/>
          <w:szCs w:val="32"/>
          <w:lang w:val="en-US" w:eastAsia="zh-CN"/>
        </w:rPr>
      </w:pPr>
    </w:p>
    <w:p>
      <w:pPr>
        <w:jc w:val="center"/>
        <w:rPr>
          <w:rFonts w:hint="eastAsia" w:ascii="仿宋_GB2312" w:eastAsia="仿宋_GB2312"/>
          <w:color w:val="auto"/>
          <w:sz w:val="32"/>
          <w:szCs w:val="32"/>
          <w:lang w:val="en-US" w:eastAsia="zh-CN"/>
        </w:rPr>
      </w:pPr>
    </w:p>
    <w:p>
      <w:pPr>
        <w:jc w:val="center"/>
        <w:rPr>
          <w:rFonts w:hint="eastAsia" w:ascii="仿宋_GB2312" w:eastAsia="仿宋_GB2312"/>
          <w:color w:val="auto"/>
          <w:sz w:val="32"/>
          <w:szCs w:val="32"/>
          <w:lang w:val="en-US" w:eastAsia="zh-CN"/>
        </w:rPr>
      </w:pPr>
    </w:p>
    <w:p>
      <w:pPr>
        <w:jc w:val="center"/>
        <w:rPr>
          <w:rFonts w:hint="eastAsia" w:ascii="仿宋_GB2312" w:eastAsia="仿宋_GB2312"/>
          <w:color w:val="auto"/>
          <w:sz w:val="32"/>
          <w:szCs w:val="32"/>
          <w:lang w:val="en-US" w:eastAsia="zh-CN"/>
        </w:rPr>
      </w:pPr>
    </w:p>
    <w:p>
      <w:pPr>
        <w:jc w:val="center"/>
        <w:rPr>
          <w:rFonts w:hint="eastAsia" w:ascii="仿宋_GB2312" w:eastAsia="仿宋_GB2312"/>
          <w:color w:val="auto"/>
          <w:sz w:val="32"/>
          <w:szCs w:val="32"/>
          <w:lang w:val="en-US" w:eastAsia="zh-CN"/>
        </w:rPr>
      </w:pPr>
    </w:p>
    <w:p>
      <w:pPr>
        <w:jc w:val="center"/>
        <w:rPr>
          <w:rFonts w:hint="eastAsia" w:ascii="仿宋_GB2312" w:eastAsia="仿宋_GB2312"/>
          <w:color w:val="auto"/>
          <w:sz w:val="32"/>
          <w:szCs w:val="32"/>
          <w:lang w:val="en-US" w:eastAsia="zh-CN"/>
        </w:rPr>
      </w:pPr>
    </w:p>
    <w:p>
      <w:pPr>
        <w:jc w:val="center"/>
        <w:rPr>
          <w:rFonts w:hint="eastAsia" w:ascii="仿宋_GB2312" w:eastAsia="仿宋_GB2312"/>
          <w:color w:val="auto"/>
          <w:sz w:val="32"/>
          <w:szCs w:val="32"/>
          <w:lang w:val="en-US" w:eastAsia="zh-CN"/>
        </w:rPr>
      </w:pPr>
    </w:p>
    <w:p>
      <w:pPr>
        <w:jc w:val="center"/>
        <w:rPr>
          <w:rFonts w:hint="eastAsia" w:ascii="仿宋_GB2312" w:eastAsia="仿宋_GB2312"/>
          <w:color w:val="auto"/>
          <w:sz w:val="32"/>
          <w:szCs w:val="32"/>
          <w:lang w:val="en-US" w:eastAsia="zh-CN"/>
        </w:rPr>
      </w:pPr>
    </w:p>
    <w:p>
      <w:pPr>
        <w:jc w:val="center"/>
        <w:rPr>
          <w:rFonts w:hint="eastAsia" w:ascii="仿宋_GB2312" w:eastAsia="仿宋_GB2312"/>
          <w:color w:val="auto"/>
          <w:sz w:val="32"/>
          <w:szCs w:val="32"/>
          <w:lang w:val="en-US" w:eastAsia="zh-CN"/>
        </w:rPr>
      </w:pPr>
    </w:p>
    <w:p>
      <w:pPr>
        <w:adjustRightInd w:val="0"/>
        <w:snapToGrid w:val="0"/>
        <w:spacing w:line="580" w:lineRule="exact"/>
        <w:rPr>
          <w:rFonts w:hint="eastAsia" w:ascii="仿宋_GB2312" w:eastAsia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color w:val="auto"/>
          <w:sz w:val="32"/>
          <w:szCs w:val="32"/>
        </w:rPr>
        <w:t>040101—041000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 xml:space="preserve"> 税务行政处罚</w:t>
      </w:r>
    </w:p>
    <w:p>
      <w:pPr>
        <w:spacing w:line="220" w:lineRule="atLeast"/>
        <w:rPr>
          <w:rFonts w:hint="eastAsia" w:ascii="仿宋_GB2312" w:hAnsi="华文楷体" w:eastAsia="仿宋_GB2312"/>
          <w:color w:val="auto"/>
          <w:sz w:val="32"/>
          <w:szCs w:val="32"/>
        </w:rPr>
      </w:pPr>
    </w:p>
    <w:p>
      <w:pPr>
        <w:spacing w:line="220" w:lineRule="atLeast"/>
        <w:rPr>
          <w:rFonts w:hint="eastAsia" w:ascii="仿宋_GB2312" w:hAnsi="华文楷体" w:eastAsia="仿宋_GB2312"/>
          <w:color w:val="auto"/>
          <w:sz w:val="32"/>
          <w:szCs w:val="32"/>
        </w:rPr>
      </w:pPr>
      <w:r>
        <w:rPr>
          <w:rFonts w:hint="eastAsia" w:ascii="仿宋_GB2312" w:hAnsi="华文楷体" w:eastAsia="仿宋_GB2312"/>
          <w:color w:val="auto"/>
          <w:sz w:val="32"/>
          <w:szCs w:val="32"/>
        </w:rPr>
        <w:t>普通程序：</w:t>
      </w:r>
    </w:p>
    <w:p>
      <w:pPr>
        <w:rPr>
          <w:rFonts w:ascii="仿宋_GB2312" w:hAnsi="华文楷体" w:eastAsia="仿宋_GB2312"/>
          <w:color w:val="auto"/>
          <w:sz w:val="32"/>
          <w:szCs w:val="32"/>
        </w:rPr>
      </w:pPr>
    </w:p>
    <w:p>
      <w:pPr>
        <w:rPr>
          <w:color w:val="auto"/>
        </w:rPr>
      </w:pPr>
      <w:r>
        <w:rPr>
          <w:color w:val="auto"/>
        </w:rPr>
        <w:object>
          <v:shape id="_x0000_i1041" o:spt="75" type="#_x0000_t75" style="height:471.6pt;width:410.8pt;" o:ole="t" filled="f" o:preferrelative="t" stroked="f" coordsize="21600,21600">
            <v:path/>
            <v:fill on="f" focussize="0,0"/>
            <v:stroke on="f"/>
            <v:imagedata r:id="rId40" o:title=""/>
            <o:lock v:ext="edit" aspectratio="t"/>
            <w10:wrap type="none"/>
            <w10:anchorlock/>
          </v:shape>
          <o:OLEObject Type="Embed" ProgID="Visio.Drawing.15" ShapeID="_x0000_i1041" DrawAspect="Content" ObjectID="_1468075742" r:id="rId39">
            <o:LockedField>false</o:LockedField>
          </o:OLEObject>
        </w:object>
      </w:r>
    </w:p>
    <w:p>
      <w:pPr>
        <w:jc w:val="center"/>
        <w:rPr>
          <w:rFonts w:hint="eastAsia" w:ascii="仿宋_GB2312" w:eastAsia="仿宋_GB2312"/>
          <w:color w:val="auto"/>
          <w:sz w:val="32"/>
          <w:szCs w:val="32"/>
          <w:lang w:val="en-US" w:eastAsia="zh-CN"/>
        </w:rPr>
      </w:pPr>
    </w:p>
    <w:p>
      <w:pPr>
        <w:jc w:val="center"/>
        <w:rPr>
          <w:rFonts w:hint="eastAsia" w:ascii="仿宋_GB2312" w:eastAsia="仿宋_GB2312"/>
          <w:color w:val="auto"/>
          <w:sz w:val="32"/>
          <w:szCs w:val="32"/>
          <w:lang w:val="en-US" w:eastAsia="zh-CN"/>
        </w:rPr>
      </w:pPr>
    </w:p>
    <w:p>
      <w:pP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</w:pPr>
    </w:p>
    <w:p>
      <w:pPr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081900</w:t>
      </w:r>
      <w:r>
        <w:rPr>
          <w:rFonts w:hint="eastAsia" w:ascii="仿宋_GB2312" w:eastAsia="仿宋_GB2312"/>
          <w:color w:val="auto"/>
          <w:sz w:val="32"/>
          <w:szCs w:val="32"/>
        </w:rPr>
        <w:tab/>
      </w:r>
      <w:r>
        <w:rPr>
          <w:rFonts w:hint="eastAsia" w:ascii="仿宋_GB2312" w:eastAsia="仿宋_GB2312"/>
          <w:color w:val="auto"/>
          <w:sz w:val="32"/>
          <w:szCs w:val="32"/>
        </w:rPr>
        <w:t>税收违法行为检举管理</w:t>
      </w:r>
    </w:p>
    <w:p>
      <w:pPr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object>
          <v:shape id="_x0000_i1042" o:spt="75" type="#_x0000_t75" style="height:258.95pt;width:415pt;" o:ole="t" filled="f" o:preferrelative="t" stroked="f" coordsize="21600,21600">
            <v:path/>
            <v:fill on="f" focussize="0,0"/>
            <v:stroke on="f"/>
            <v:imagedata r:id="rId42" o:title=""/>
            <o:lock v:ext="edit" aspectratio="t"/>
            <w10:wrap type="none"/>
            <w10:anchorlock/>
          </v:shape>
          <o:OLEObject Type="Embed" ProgID="Visio.Drawing.15" ShapeID="_x0000_i1042" DrawAspect="Content" ObjectID="_1468075743" r:id="rId41">
            <o:LockedField>false</o:LockedField>
          </o:OLEObject>
        </w:object>
      </w:r>
      <w:bookmarkStart w:id="0" w:name="_GoBack"/>
      <w:bookmarkEnd w:id="0"/>
    </w:p>
    <w:p>
      <w:pPr>
        <w:jc w:val="center"/>
        <w:rPr>
          <w:rFonts w:hint="eastAsia" w:ascii="仿宋_GB2312" w:eastAsia="仿宋_GB2312"/>
          <w:color w:val="auto"/>
          <w:sz w:val="32"/>
          <w:szCs w:val="32"/>
          <w:lang w:val="en-US" w:eastAsia="zh-CN"/>
        </w:rPr>
      </w:pPr>
    </w:p>
    <w:p>
      <w:pPr>
        <w:jc w:val="center"/>
        <w:rPr>
          <w:rFonts w:hint="eastAsia" w:ascii="仿宋_GB2312" w:eastAsia="仿宋_GB2312"/>
          <w:color w:val="auto"/>
          <w:sz w:val="32"/>
          <w:szCs w:val="32"/>
          <w:lang w:val="en-US" w:eastAsia="zh-CN"/>
        </w:rPr>
      </w:pPr>
    </w:p>
    <w:p>
      <w:pPr>
        <w:jc w:val="center"/>
        <w:rPr>
          <w:rFonts w:hint="eastAsia" w:ascii="仿宋_GB2312" w:eastAsia="仿宋_GB2312"/>
          <w:color w:val="auto"/>
          <w:sz w:val="32"/>
          <w:szCs w:val="32"/>
          <w:lang w:val="en-US" w:eastAsia="zh-CN"/>
        </w:rPr>
      </w:pPr>
    </w:p>
    <w:p>
      <w:pPr>
        <w:jc w:val="center"/>
        <w:rPr>
          <w:rFonts w:hint="eastAsia" w:ascii="仿宋_GB2312" w:eastAsia="仿宋_GB2312"/>
          <w:color w:val="auto"/>
          <w:sz w:val="32"/>
          <w:szCs w:val="32"/>
          <w:lang w:val="en-US" w:eastAsia="zh-CN"/>
        </w:rPr>
      </w:pPr>
    </w:p>
    <w:p>
      <w:pPr>
        <w:jc w:val="center"/>
        <w:rPr>
          <w:rFonts w:hint="eastAsia" w:ascii="仿宋_GB2312" w:eastAsia="仿宋_GB2312"/>
          <w:color w:val="auto"/>
          <w:sz w:val="32"/>
          <w:szCs w:val="32"/>
          <w:lang w:val="en-US" w:eastAsia="zh-CN"/>
        </w:rPr>
      </w:pPr>
    </w:p>
    <w:p>
      <w:pPr>
        <w:jc w:val="center"/>
        <w:rPr>
          <w:rFonts w:hint="eastAsia" w:ascii="仿宋_GB2312" w:eastAsia="仿宋_GB2312"/>
          <w:color w:val="auto"/>
          <w:sz w:val="32"/>
          <w:szCs w:val="32"/>
          <w:lang w:val="en-US" w:eastAsia="zh-CN"/>
        </w:rPr>
      </w:pPr>
    </w:p>
    <w:p>
      <w:pPr>
        <w:jc w:val="center"/>
        <w:rPr>
          <w:rFonts w:hint="eastAsia" w:ascii="仿宋_GB2312" w:eastAsia="仿宋_GB2312"/>
          <w:color w:val="auto"/>
          <w:sz w:val="32"/>
          <w:szCs w:val="32"/>
          <w:lang w:val="en-US" w:eastAsia="zh-CN"/>
        </w:rPr>
      </w:pPr>
    </w:p>
    <w:p>
      <w:pPr>
        <w:jc w:val="center"/>
        <w:rPr>
          <w:rFonts w:hint="eastAsia" w:ascii="仿宋_GB2312" w:eastAsia="仿宋_GB2312"/>
          <w:color w:val="auto"/>
          <w:sz w:val="32"/>
          <w:szCs w:val="32"/>
          <w:lang w:val="en-US" w:eastAsia="zh-CN"/>
        </w:rPr>
      </w:pPr>
    </w:p>
    <w:p>
      <w:pPr>
        <w:jc w:val="center"/>
        <w:rPr>
          <w:rFonts w:hint="eastAsia" w:ascii="仿宋_GB2312" w:eastAsia="仿宋_GB2312"/>
          <w:color w:val="auto"/>
          <w:sz w:val="32"/>
          <w:szCs w:val="32"/>
          <w:lang w:val="en-US" w:eastAsia="zh-CN"/>
        </w:rPr>
      </w:pPr>
    </w:p>
    <w:p>
      <w:pPr>
        <w:jc w:val="center"/>
        <w:rPr>
          <w:rFonts w:hint="eastAsia" w:ascii="仿宋_GB2312" w:eastAsia="仿宋_GB2312"/>
          <w:color w:val="auto"/>
          <w:sz w:val="32"/>
          <w:szCs w:val="32"/>
          <w:lang w:val="en-US" w:eastAsia="zh-CN"/>
        </w:rPr>
      </w:pPr>
    </w:p>
    <w:p>
      <w:pPr>
        <w:jc w:val="center"/>
        <w:rPr>
          <w:rFonts w:hint="eastAsia" w:ascii="仿宋_GB2312" w:eastAsia="仿宋_GB2312"/>
          <w:color w:val="auto"/>
          <w:sz w:val="32"/>
          <w:szCs w:val="32"/>
          <w:lang w:val="en-US" w:eastAsia="zh-CN"/>
        </w:rPr>
      </w:pPr>
    </w:p>
    <w:p>
      <w:pPr>
        <w:jc w:val="center"/>
        <w:rPr>
          <w:rFonts w:hint="eastAsia" w:ascii="仿宋_GB2312" w:eastAsia="仿宋_GB2312"/>
          <w:color w:val="auto"/>
          <w:sz w:val="32"/>
          <w:szCs w:val="32"/>
          <w:lang w:val="en-US" w:eastAsia="zh-CN"/>
        </w:rPr>
      </w:pPr>
    </w:p>
    <w:p>
      <w:pPr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070100</w:t>
      </w:r>
      <w:r>
        <w:rPr>
          <w:rFonts w:hint="eastAsia" w:ascii="仿宋_GB2312" w:eastAsia="仿宋_GB2312"/>
          <w:color w:val="auto"/>
          <w:sz w:val="32"/>
          <w:szCs w:val="32"/>
        </w:rPr>
        <w:tab/>
      </w:r>
      <w:r>
        <w:rPr>
          <w:rFonts w:hint="eastAsia" w:ascii="仿宋_GB2312" w:eastAsia="仿宋_GB2312"/>
          <w:color w:val="auto"/>
          <w:sz w:val="32"/>
          <w:szCs w:val="32"/>
        </w:rPr>
        <w:t>对检举税收违法行为的奖励</w:t>
      </w:r>
    </w:p>
    <w:p>
      <w:pPr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rPr>
          <w:color w:val="auto"/>
        </w:rPr>
      </w:pPr>
      <w:r>
        <w:rPr>
          <w:color w:val="auto"/>
        </w:rPr>
        <w:object>
          <v:shape id="_x0000_i1043" o:spt="75" type="#_x0000_t75" style="height:428.15pt;width:356.2pt;" o:ole="t" filled="f" o:preferrelative="t" stroked="f" coordsize="21600,21600">
            <v:path/>
            <v:fill on="f" focussize="0,0"/>
            <v:stroke on="f"/>
            <v:imagedata r:id="rId44" o:title=""/>
            <o:lock v:ext="edit" aspectratio="t"/>
            <w10:wrap type="none"/>
            <w10:anchorlock/>
          </v:shape>
          <o:OLEObject Type="Embed" ProgID="Visio.Drawing.15" ShapeID="_x0000_i1043" DrawAspect="Content" ObjectID="_1468075744" r:id="rId43">
            <o:LockedField>false</o:LockedField>
          </o:OLEObject>
        </w:object>
      </w:r>
    </w:p>
    <w:p>
      <w:pPr>
        <w:jc w:val="center"/>
        <w:rPr>
          <w:rFonts w:hint="eastAsia" w:ascii="仿宋_GB2312" w:eastAsia="仿宋_GB2312"/>
          <w:color w:val="auto"/>
          <w:sz w:val="32"/>
          <w:szCs w:val="32"/>
          <w:lang w:val="en-US" w:eastAsia="zh-CN"/>
        </w:rPr>
      </w:pPr>
    </w:p>
    <w:p>
      <w:pPr>
        <w:jc w:val="center"/>
        <w:rPr>
          <w:rFonts w:hint="eastAsia" w:ascii="仿宋_GB2312" w:eastAsia="仿宋_GB2312"/>
          <w:color w:val="auto"/>
          <w:sz w:val="32"/>
          <w:szCs w:val="32"/>
          <w:lang w:val="en-US" w:eastAsia="zh-CN"/>
        </w:rPr>
      </w:pPr>
    </w:p>
    <w:p>
      <w:pPr>
        <w:jc w:val="center"/>
        <w:rPr>
          <w:rFonts w:hint="eastAsia" w:ascii="仿宋_GB2312" w:eastAsia="仿宋_GB2312"/>
          <w:color w:val="auto"/>
          <w:sz w:val="32"/>
          <w:szCs w:val="32"/>
          <w:lang w:val="en-US" w:eastAsia="zh-CN"/>
        </w:rPr>
      </w:pPr>
    </w:p>
    <w:p>
      <w:pPr>
        <w:jc w:val="center"/>
        <w:rPr>
          <w:rFonts w:hint="eastAsia" w:ascii="仿宋_GB2312" w:eastAsia="仿宋_GB2312"/>
          <w:color w:val="auto"/>
          <w:sz w:val="32"/>
          <w:szCs w:val="32"/>
          <w:lang w:val="en-US" w:eastAsia="zh-CN"/>
        </w:rPr>
      </w:pPr>
    </w:p>
    <w:p>
      <w:pPr>
        <w:jc w:val="center"/>
        <w:rPr>
          <w:rFonts w:hint="eastAsia" w:ascii="仿宋_GB2312" w:eastAsia="仿宋_GB2312"/>
          <w:color w:val="auto"/>
          <w:sz w:val="32"/>
          <w:szCs w:val="32"/>
          <w:lang w:val="en-US" w:eastAsia="zh-CN"/>
        </w:rPr>
      </w:pPr>
    </w:p>
    <w:p>
      <w:pPr>
        <w:jc w:val="center"/>
        <w:rPr>
          <w:rFonts w:hint="eastAsia" w:ascii="仿宋_GB2312" w:eastAsia="仿宋_GB2312"/>
          <w:color w:val="auto"/>
          <w:sz w:val="32"/>
          <w:szCs w:val="32"/>
          <w:lang w:val="en-US" w:eastAsia="zh-CN"/>
        </w:rPr>
      </w:pPr>
    </w:p>
    <w:p>
      <w:pPr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08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20</w:t>
      </w:r>
      <w:r>
        <w:rPr>
          <w:rFonts w:hint="eastAsia" w:ascii="仿宋_GB2312" w:eastAsia="仿宋_GB2312"/>
          <w:color w:val="auto"/>
          <w:sz w:val="32"/>
          <w:szCs w:val="32"/>
        </w:rPr>
        <w:t>00</w:t>
      </w:r>
      <w:r>
        <w:rPr>
          <w:rFonts w:hint="eastAsia" w:ascii="仿宋_GB2312" w:eastAsia="仿宋_GB2312"/>
          <w:color w:val="auto"/>
          <w:sz w:val="32"/>
          <w:szCs w:val="32"/>
        </w:rPr>
        <w:tab/>
      </w:r>
      <w:r>
        <w:rPr>
          <w:rFonts w:hint="eastAsia" w:ascii="仿宋_GB2312" w:eastAsia="仿宋_GB2312"/>
          <w:color w:val="auto"/>
          <w:sz w:val="32"/>
          <w:szCs w:val="32"/>
        </w:rPr>
        <w:t>重大税务案件审理</w:t>
      </w:r>
    </w:p>
    <w:p>
      <w:pPr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object>
          <v:shape id="_x0000_i1044" o:spt="75" type="#_x0000_t75" style="height:463.35pt;width:415.1pt;" o:ole="t" filled="f" o:preferrelative="t" stroked="f" coordsize="21600,21600">
            <v:path/>
            <v:fill on="f" focussize="0,0"/>
            <v:stroke on="f"/>
            <v:imagedata r:id="rId46" o:title=""/>
            <o:lock v:ext="edit" aspectratio="t"/>
            <w10:wrap type="none"/>
            <w10:anchorlock/>
          </v:shape>
          <o:OLEObject Type="Embed" ProgID="Visio.DrawingConvertable.15" ShapeID="_x0000_i1044" DrawAspect="Content" ObjectID="_1468075745" r:id="rId45">
            <o:LockedField>false</o:LockedField>
          </o:OLEObject>
        </w:object>
      </w:r>
    </w:p>
    <w:p>
      <w:pPr>
        <w:jc w:val="center"/>
        <w:rPr>
          <w:rFonts w:hint="eastAsia" w:ascii="仿宋_GB2312" w:eastAsia="仿宋_GB2312"/>
          <w:color w:val="auto"/>
          <w:sz w:val="32"/>
          <w:szCs w:val="32"/>
          <w:lang w:val="en-US" w:eastAsia="zh-CN"/>
        </w:rPr>
      </w:pPr>
    </w:p>
    <w:p>
      <w:pPr>
        <w:jc w:val="center"/>
        <w:rPr>
          <w:rFonts w:hint="eastAsia" w:ascii="仿宋_GB2312" w:eastAsia="仿宋_GB2312"/>
          <w:color w:val="auto"/>
          <w:sz w:val="32"/>
          <w:szCs w:val="32"/>
          <w:lang w:val="en-US" w:eastAsia="zh-CN"/>
        </w:rPr>
      </w:pPr>
    </w:p>
    <w:p>
      <w:pPr>
        <w:jc w:val="center"/>
        <w:rPr>
          <w:rFonts w:hint="eastAsia" w:ascii="仿宋_GB2312" w:eastAsia="仿宋_GB2312"/>
          <w:color w:val="auto"/>
          <w:sz w:val="32"/>
          <w:szCs w:val="32"/>
          <w:lang w:val="en-US" w:eastAsia="zh-CN"/>
        </w:rPr>
      </w:pPr>
    </w:p>
    <w:p>
      <w:pPr>
        <w:jc w:val="center"/>
        <w:rPr>
          <w:rFonts w:hint="eastAsia" w:ascii="仿宋_GB2312" w:eastAsia="仿宋_GB2312"/>
          <w:color w:val="auto"/>
          <w:sz w:val="32"/>
          <w:szCs w:val="32"/>
          <w:lang w:val="en-US" w:eastAsia="zh-CN"/>
        </w:rPr>
      </w:pPr>
    </w:p>
    <w:p>
      <w:pPr>
        <w:jc w:val="center"/>
        <w:rPr>
          <w:rFonts w:hint="eastAsia" w:ascii="仿宋_GB2312" w:eastAsia="仿宋_GB2312"/>
          <w:color w:val="auto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rPr>
          <w:rFonts w:hint="eastAsia" w:ascii="仿宋_GB2312" w:hAnsi="仿宋" w:eastAsia="仿宋_GB2312"/>
          <w:color w:val="auto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四</w:t>
      </w:r>
      <w: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  <w:t>、其他</w:t>
      </w:r>
    </w:p>
    <w:p>
      <w:pPr>
        <w:jc w:val="center"/>
        <w:rPr>
          <w:rFonts w:hint="eastAsia" w:ascii="仿宋_GB2312" w:eastAsia="仿宋_GB2312"/>
          <w:color w:val="auto"/>
          <w:sz w:val="32"/>
          <w:szCs w:val="32"/>
          <w:lang w:val="en-US" w:eastAsia="zh-CN"/>
        </w:rPr>
      </w:pPr>
    </w:p>
    <w:p>
      <w:pPr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08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21</w:t>
      </w:r>
      <w:r>
        <w:rPr>
          <w:rFonts w:hint="eastAsia" w:ascii="仿宋_GB2312" w:eastAsia="仿宋_GB2312"/>
          <w:color w:val="auto"/>
          <w:sz w:val="32"/>
          <w:szCs w:val="32"/>
        </w:rPr>
        <w:t>00</w:t>
      </w:r>
      <w:r>
        <w:rPr>
          <w:rFonts w:hint="eastAsia" w:ascii="仿宋_GB2312" w:eastAsia="仿宋_GB2312"/>
          <w:color w:val="auto"/>
          <w:sz w:val="32"/>
          <w:szCs w:val="32"/>
        </w:rPr>
        <w:tab/>
      </w:r>
      <w:r>
        <w:rPr>
          <w:rFonts w:hint="eastAsia" w:ascii="仿宋_GB2312" w:eastAsia="仿宋_GB2312"/>
          <w:color w:val="auto"/>
          <w:sz w:val="32"/>
          <w:szCs w:val="32"/>
        </w:rPr>
        <w:t>政府信息公开</w:t>
      </w:r>
    </w:p>
    <w:p>
      <w:pPr>
        <w:adjustRightInd w:val="0"/>
        <w:snapToGrid w:val="0"/>
        <w:spacing w:line="620" w:lineRule="exact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rPr>
          <w:color w:val="auto"/>
        </w:rPr>
      </w:pPr>
      <w:r>
        <w:rPr>
          <w:color w:val="auto"/>
        </w:rPr>
        <w:object>
          <v:shape id="_x0000_i1045" o:spt="75" type="#_x0000_t75" style="height:293.4pt;width:415.15pt;" o:ole="t" filled="f" o:preferrelative="t" stroked="f" coordsize="21600,21600">
            <v:path/>
            <v:fill on="f" focussize="0,0"/>
            <v:stroke on="f"/>
            <v:imagedata r:id="rId48" o:title=""/>
            <o:lock v:ext="edit" aspectratio="t"/>
            <w10:wrap type="none"/>
            <w10:anchorlock/>
          </v:shape>
          <o:OLEObject Type="Embed" ProgID="Visio.Drawing.15" ShapeID="_x0000_i1045" DrawAspect="Content" ObjectID="_1468075746" r:id="rId47">
            <o:LockedField>false</o:LockedField>
          </o:OLEObject>
        </w:object>
      </w:r>
    </w:p>
    <w:p>
      <w:pPr>
        <w:jc w:val="center"/>
        <w:rPr>
          <w:rFonts w:hint="eastAsia" w:ascii="仿宋_GB2312" w:eastAsia="仿宋_GB2312"/>
          <w:color w:val="auto"/>
          <w:sz w:val="32"/>
          <w:szCs w:val="32"/>
          <w:lang w:val="en-US" w:eastAsia="zh-CN"/>
        </w:rPr>
      </w:pPr>
    </w:p>
    <w:p>
      <w:pPr>
        <w:jc w:val="center"/>
        <w:rPr>
          <w:rFonts w:hint="eastAsia" w:ascii="仿宋_GB2312" w:eastAsia="仿宋_GB2312"/>
          <w:color w:val="auto"/>
          <w:sz w:val="32"/>
          <w:szCs w:val="32"/>
          <w:lang w:val="en-US" w:eastAsia="zh-CN"/>
        </w:rPr>
      </w:pPr>
    </w:p>
    <w:p>
      <w:pPr>
        <w:jc w:val="center"/>
        <w:rPr>
          <w:rFonts w:hint="eastAsia" w:ascii="仿宋_GB2312" w:eastAsia="仿宋_GB2312"/>
          <w:color w:val="auto"/>
          <w:sz w:val="32"/>
          <w:szCs w:val="32"/>
          <w:lang w:val="en-US" w:eastAsia="zh-CN"/>
        </w:rPr>
      </w:pPr>
    </w:p>
    <w:p>
      <w:pPr>
        <w:jc w:val="center"/>
        <w:rPr>
          <w:rFonts w:hint="eastAsia" w:ascii="仿宋_GB2312" w:eastAsia="仿宋_GB2312"/>
          <w:color w:val="auto"/>
          <w:sz w:val="32"/>
          <w:szCs w:val="32"/>
          <w:lang w:val="en-US" w:eastAsia="zh-CN"/>
        </w:rPr>
      </w:pPr>
    </w:p>
    <w:p>
      <w:pPr>
        <w:jc w:val="center"/>
        <w:rPr>
          <w:rFonts w:hint="eastAsia" w:ascii="仿宋_GB2312" w:eastAsia="仿宋_GB2312"/>
          <w:color w:val="auto"/>
          <w:sz w:val="32"/>
          <w:szCs w:val="32"/>
          <w:lang w:val="en-US" w:eastAsia="zh-CN"/>
        </w:rPr>
      </w:pPr>
    </w:p>
    <w:p>
      <w:pPr>
        <w:jc w:val="center"/>
        <w:rPr>
          <w:rFonts w:hint="eastAsia" w:ascii="仿宋_GB2312" w:eastAsia="仿宋_GB2312"/>
          <w:color w:val="auto"/>
          <w:sz w:val="32"/>
          <w:szCs w:val="32"/>
          <w:lang w:val="en-US" w:eastAsia="zh-CN"/>
        </w:rPr>
      </w:pPr>
    </w:p>
    <w:p>
      <w:pPr>
        <w:jc w:val="center"/>
        <w:rPr>
          <w:rFonts w:hint="eastAsia" w:ascii="仿宋_GB2312" w:eastAsia="仿宋_GB2312"/>
          <w:color w:val="auto"/>
          <w:sz w:val="32"/>
          <w:szCs w:val="32"/>
          <w:lang w:val="en-US" w:eastAsia="zh-CN"/>
        </w:rPr>
      </w:pPr>
    </w:p>
    <w:p>
      <w:pPr>
        <w:jc w:val="center"/>
        <w:rPr>
          <w:rFonts w:hint="eastAsia" w:ascii="仿宋_GB2312" w:eastAsia="仿宋_GB2312"/>
          <w:color w:val="auto"/>
          <w:sz w:val="32"/>
          <w:szCs w:val="32"/>
          <w:lang w:val="en-US" w:eastAsia="zh-CN"/>
        </w:rPr>
      </w:pPr>
    </w:p>
    <w:p>
      <w:pPr>
        <w:jc w:val="both"/>
        <w:rPr>
          <w:rFonts w:hint="eastAsia" w:ascii="仿宋_GB2312" w:eastAsia="仿宋_GB2312"/>
          <w:color w:val="auto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楷体">
    <w:altName w:val="楷体_GB2312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Q5NWI0NTUwNDM2ZmNiZDlkMmI0OGJkNzgyMjNkMmEifQ=="/>
  </w:docVars>
  <w:rsids>
    <w:rsidRoot w:val="622F7CB6"/>
    <w:rsid w:val="003E62FB"/>
    <w:rsid w:val="04542ACC"/>
    <w:rsid w:val="08A0440B"/>
    <w:rsid w:val="0BD647E3"/>
    <w:rsid w:val="14053276"/>
    <w:rsid w:val="22FC2E26"/>
    <w:rsid w:val="326C67A7"/>
    <w:rsid w:val="37996825"/>
    <w:rsid w:val="41CB2802"/>
    <w:rsid w:val="43573BDA"/>
    <w:rsid w:val="4B802520"/>
    <w:rsid w:val="593E4AE3"/>
    <w:rsid w:val="598B4076"/>
    <w:rsid w:val="599255D3"/>
    <w:rsid w:val="5FB63069"/>
    <w:rsid w:val="622F7CB6"/>
    <w:rsid w:val="6ABB3EA4"/>
    <w:rsid w:val="6FEC6935"/>
    <w:rsid w:val="73BA0D30"/>
    <w:rsid w:val="77266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oleObject" Target="embeddings/oleObject3.bin"/><Relationship Id="rId8" Type="http://schemas.openxmlformats.org/officeDocument/2006/relationships/image" Target="media/image2.emf"/><Relationship Id="rId7" Type="http://schemas.openxmlformats.org/officeDocument/2006/relationships/oleObject" Target="embeddings/oleObject2.bin"/><Relationship Id="rId6" Type="http://schemas.openxmlformats.org/officeDocument/2006/relationships/image" Target="media/image1.emf"/><Relationship Id="rId50" Type="http://schemas.openxmlformats.org/officeDocument/2006/relationships/fontTable" Target="fontTable.xml"/><Relationship Id="rId5" Type="http://schemas.openxmlformats.org/officeDocument/2006/relationships/oleObject" Target="embeddings/oleObject1.bin"/><Relationship Id="rId49" Type="http://schemas.openxmlformats.org/officeDocument/2006/relationships/customXml" Target="../customXml/item1.xml"/><Relationship Id="rId48" Type="http://schemas.openxmlformats.org/officeDocument/2006/relationships/image" Target="media/image22.emf"/><Relationship Id="rId47" Type="http://schemas.openxmlformats.org/officeDocument/2006/relationships/oleObject" Target="embeddings/oleObject22.bin"/><Relationship Id="rId46" Type="http://schemas.openxmlformats.org/officeDocument/2006/relationships/image" Target="media/image21.emf"/><Relationship Id="rId45" Type="http://schemas.openxmlformats.org/officeDocument/2006/relationships/oleObject" Target="embeddings/oleObject21.bin"/><Relationship Id="rId44" Type="http://schemas.openxmlformats.org/officeDocument/2006/relationships/image" Target="media/image20.emf"/><Relationship Id="rId43" Type="http://schemas.openxmlformats.org/officeDocument/2006/relationships/oleObject" Target="embeddings/oleObject20.bin"/><Relationship Id="rId42" Type="http://schemas.openxmlformats.org/officeDocument/2006/relationships/image" Target="media/image19.emf"/><Relationship Id="rId41" Type="http://schemas.openxmlformats.org/officeDocument/2006/relationships/oleObject" Target="embeddings/oleObject19.bin"/><Relationship Id="rId40" Type="http://schemas.openxmlformats.org/officeDocument/2006/relationships/image" Target="media/image18.emf"/><Relationship Id="rId4" Type="http://schemas.openxmlformats.org/officeDocument/2006/relationships/theme" Target="theme/theme1.xml"/><Relationship Id="rId39" Type="http://schemas.openxmlformats.org/officeDocument/2006/relationships/oleObject" Target="embeddings/oleObject18.bin"/><Relationship Id="rId38" Type="http://schemas.openxmlformats.org/officeDocument/2006/relationships/image" Target="media/image17.emf"/><Relationship Id="rId37" Type="http://schemas.openxmlformats.org/officeDocument/2006/relationships/oleObject" Target="embeddings/oleObject17.bin"/><Relationship Id="rId36" Type="http://schemas.openxmlformats.org/officeDocument/2006/relationships/image" Target="media/image16.emf"/><Relationship Id="rId35" Type="http://schemas.openxmlformats.org/officeDocument/2006/relationships/oleObject" Target="embeddings/oleObject16.bin"/><Relationship Id="rId34" Type="http://schemas.openxmlformats.org/officeDocument/2006/relationships/image" Target="media/image15.emf"/><Relationship Id="rId33" Type="http://schemas.openxmlformats.org/officeDocument/2006/relationships/oleObject" Target="embeddings/oleObject15.bin"/><Relationship Id="rId32" Type="http://schemas.openxmlformats.org/officeDocument/2006/relationships/image" Target="media/image14.emf"/><Relationship Id="rId31" Type="http://schemas.openxmlformats.org/officeDocument/2006/relationships/oleObject" Target="embeddings/oleObject14.bin"/><Relationship Id="rId30" Type="http://schemas.openxmlformats.org/officeDocument/2006/relationships/image" Target="media/image13.emf"/><Relationship Id="rId3" Type="http://schemas.openxmlformats.org/officeDocument/2006/relationships/footer" Target="footer1.xml"/><Relationship Id="rId29" Type="http://schemas.openxmlformats.org/officeDocument/2006/relationships/oleObject" Target="embeddings/oleObject13.bin"/><Relationship Id="rId28" Type="http://schemas.openxmlformats.org/officeDocument/2006/relationships/image" Target="media/image12.emf"/><Relationship Id="rId27" Type="http://schemas.openxmlformats.org/officeDocument/2006/relationships/oleObject" Target="embeddings/oleObject12.bin"/><Relationship Id="rId26" Type="http://schemas.openxmlformats.org/officeDocument/2006/relationships/image" Target="media/image11.emf"/><Relationship Id="rId25" Type="http://schemas.openxmlformats.org/officeDocument/2006/relationships/oleObject" Target="embeddings/oleObject11.bin"/><Relationship Id="rId24" Type="http://schemas.openxmlformats.org/officeDocument/2006/relationships/image" Target="media/image10.emf"/><Relationship Id="rId23" Type="http://schemas.openxmlformats.org/officeDocument/2006/relationships/oleObject" Target="embeddings/oleObject10.bin"/><Relationship Id="rId22" Type="http://schemas.openxmlformats.org/officeDocument/2006/relationships/image" Target="media/image9.emf"/><Relationship Id="rId21" Type="http://schemas.openxmlformats.org/officeDocument/2006/relationships/oleObject" Target="embeddings/oleObject9.bin"/><Relationship Id="rId20" Type="http://schemas.openxmlformats.org/officeDocument/2006/relationships/image" Target="media/image8.emf"/><Relationship Id="rId2" Type="http://schemas.openxmlformats.org/officeDocument/2006/relationships/settings" Target="settings.xml"/><Relationship Id="rId19" Type="http://schemas.openxmlformats.org/officeDocument/2006/relationships/oleObject" Target="embeddings/oleObject8.bin"/><Relationship Id="rId18" Type="http://schemas.openxmlformats.org/officeDocument/2006/relationships/image" Target="media/image7.emf"/><Relationship Id="rId17" Type="http://schemas.openxmlformats.org/officeDocument/2006/relationships/oleObject" Target="embeddings/oleObject7.bin"/><Relationship Id="rId16" Type="http://schemas.openxmlformats.org/officeDocument/2006/relationships/image" Target="media/image6.emf"/><Relationship Id="rId15" Type="http://schemas.openxmlformats.org/officeDocument/2006/relationships/oleObject" Target="embeddings/oleObject6.bin"/><Relationship Id="rId14" Type="http://schemas.openxmlformats.org/officeDocument/2006/relationships/image" Target="media/image5.emf"/><Relationship Id="rId13" Type="http://schemas.openxmlformats.org/officeDocument/2006/relationships/oleObject" Target="embeddings/oleObject5.bin"/><Relationship Id="rId12" Type="http://schemas.openxmlformats.org/officeDocument/2006/relationships/image" Target="media/image4.emf"/><Relationship Id="rId11" Type="http://schemas.openxmlformats.org/officeDocument/2006/relationships/oleObject" Target="embeddings/oleObject4.bin"/><Relationship Id="rId10" Type="http://schemas.openxmlformats.org/officeDocument/2006/relationships/image" Target="media/image3.e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  <customShpInfo spid="_x0000_s1035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22</Pages>
  <Words>263</Words>
  <Characters>383</Characters>
  <Lines>0</Lines>
  <Paragraphs>0</Paragraphs>
  <TotalTime>2</TotalTime>
  <ScaleCrop>false</ScaleCrop>
  <LinksUpToDate>false</LinksUpToDate>
  <CharactersWithSpaces>405</CharactersWithSpaces>
  <Application>WPS Office_11.8.2.10158_F1E327BC-269C-435d-A152-05C5408002CA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2025-02-27T05:42:00Z</dcterms:created>
  <dc:creator>吴宇慧</dc:creator>
  <cp:lastModifiedBy>吴宇慧</cp:lastModifiedBy>
  <dcterms:modified xsi:type="dcterms:W3CDTF">2025-11-17T12:29:15Z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2052-11.8.2.10158</vt:lpwstr>
  </property>
  <property fmtid="{D5CDD505-2E9C-101B-9397-08002B2CF9AE}" pid="3" name="ICV">
    <vt:lpwstr>46654047F0D448A7970CBC71D4A10C5D_12</vt:lpwstr>
  </property>
  <property fmtid="{D5CDD505-2E9C-101B-9397-08002B2CF9AE}" pid="4" name="KSOTemplateDocerSaveRecord">
    <vt:lpwstr>eyJoZGlkIjoiZTQ4ODQwNThiYTg4YTBlNDhkZDRmNGNiNWM5NWE1YzAiLCJ1c2VySWQiOiIyMzg1NDczMjEifQ==</vt:lpwstr>
  </property>
</Properties>
</file>